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jc w:val="right"/>
        <w:tblInd w:w="1721" w:type="dxa"/>
        <w:tblLook w:val="01E0" w:firstRow="1" w:lastRow="1" w:firstColumn="1" w:lastColumn="1" w:noHBand="0" w:noVBand="0"/>
      </w:tblPr>
      <w:tblGrid>
        <w:gridCol w:w="10332"/>
      </w:tblGrid>
      <w:tr w:rsidR="001F407F" w:rsidTr="00760C53">
        <w:trPr>
          <w:trHeight w:val="4536"/>
          <w:jc w:val="right"/>
        </w:trPr>
        <w:tc>
          <w:tcPr>
            <w:tcW w:w="10261" w:type="dxa"/>
          </w:tcPr>
          <w:p w:rsidR="001F407F" w:rsidRDefault="001F407F" w:rsidP="001F407F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1F407F" w:rsidRDefault="001F407F" w:rsidP="001F407F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1F407F" w:rsidRDefault="001F407F" w:rsidP="001F407F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1F407F" w:rsidRDefault="001F407F" w:rsidP="001F407F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1F407F" w:rsidRDefault="00BB745A" w:rsidP="008247F1">
            <w:pPr>
              <w:jc w:val="center"/>
              <w:rPr>
                <w:color w:val="0000FF"/>
                <w:sz w:val="16"/>
                <w:lang w:val="en-US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72770" cy="7131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120E" w:rsidRDefault="0089120E" w:rsidP="0089120E">
            <w:pPr>
              <w:pStyle w:val="1"/>
            </w:pPr>
            <w:r>
              <w:t>Совет депутатов</w:t>
            </w:r>
          </w:p>
          <w:p w:rsidR="0089120E" w:rsidRDefault="0089120E" w:rsidP="0089120E">
            <w:pPr>
              <w:pStyle w:val="1"/>
            </w:pPr>
            <w:r>
              <w:t>Княгининского муниципального округа</w:t>
            </w:r>
          </w:p>
          <w:p w:rsidR="001F407F" w:rsidRDefault="0089120E" w:rsidP="0089120E">
            <w:pPr>
              <w:ind w:firstLine="709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Нижегородской области</w:t>
            </w:r>
          </w:p>
          <w:p w:rsidR="001F407F" w:rsidRPr="008247F1" w:rsidRDefault="001F407F" w:rsidP="001F407F">
            <w:pPr>
              <w:ind w:firstLine="709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89120E" w:rsidRDefault="0089120E" w:rsidP="0089120E">
            <w:pPr>
              <w:jc w:val="center"/>
              <w:rPr>
                <w:b/>
                <w:bCs/>
                <w:color w:val="000000"/>
                <w:sz w:val="56"/>
                <w:szCs w:val="56"/>
              </w:rPr>
            </w:pPr>
            <w:r>
              <w:rPr>
                <w:b/>
                <w:bCs/>
                <w:color w:val="000000"/>
                <w:sz w:val="56"/>
                <w:szCs w:val="56"/>
              </w:rPr>
              <w:t>РЕШЕНИЕ</w:t>
            </w:r>
          </w:p>
          <w:p w:rsidR="0089120E" w:rsidRPr="008247F1" w:rsidRDefault="0089120E" w:rsidP="008247F1">
            <w:pPr>
              <w:pStyle w:val="a6"/>
              <w:tabs>
                <w:tab w:val="clear" w:pos="8306"/>
                <w:tab w:val="left" w:pos="4320"/>
              </w:tabs>
              <w:rPr>
                <w:sz w:val="40"/>
                <w:szCs w:val="40"/>
              </w:rPr>
            </w:pPr>
            <w:r>
              <w:tab/>
            </w:r>
            <w:r>
              <w:tab/>
            </w:r>
            <w:r>
              <w:tab/>
            </w:r>
          </w:p>
          <w:tbl>
            <w:tblPr>
              <w:tblW w:w="9852" w:type="dxa"/>
              <w:tblInd w:w="264" w:type="dxa"/>
              <w:tblLook w:val="0000" w:firstRow="0" w:lastRow="0" w:firstColumn="0" w:lastColumn="0" w:noHBand="0" w:noVBand="0"/>
            </w:tblPr>
            <w:tblGrid>
              <w:gridCol w:w="4926"/>
              <w:gridCol w:w="4926"/>
            </w:tblGrid>
            <w:tr w:rsidR="0089120E" w:rsidTr="00954783">
              <w:tc>
                <w:tcPr>
                  <w:tcW w:w="4926" w:type="dxa"/>
                </w:tcPr>
                <w:p w:rsidR="0089120E" w:rsidRPr="00DC1324" w:rsidRDefault="00104D76" w:rsidP="00D00E29">
                  <w:pPr>
                    <w:pStyle w:val="a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89120E" w:rsidRPr="00920629">
                    <w:rPr>
                      <w:b/>
                      <w:sz w:val="28"/>
                    </w:rPr>
                    <w:t>т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D00E29">
                    <w:rPr>
                      <w:b/>
                      <w:sz w:val="28"/>
                    </w:rPr>
                    <w:t>08</w:t>
                  </w:r>
                  <w:bookmarkStart w:id="0" w:name="_GoBack"/>
                  <w:bookmarkEnd w:id="0"/>
                  <w:r w:rsidR="00362B15">
                    <w:rPr>
                      <w:b/>
                      <w:sz w:val="28"/>
                    </w:rPr>
                    <w:t>.1</w:t>
                  </w:r>
                  <w:r w:rsidR="003A7AC4">
                    <w:rPr>
                      <w:b/>
                      <w:sz w:val="28"/>
                    </w:rPr>
                    <w:t>2</w:t>
                  </w:r>
                  <w:r w:rsidR="00362B15">
                    <w:rPr>
                      <w:b/>
                      <w:sz w:val="28"/>
                    </w:rPr>
                    <w:t>.2023</w:t>
                  </w:r>
                </w:p>
              </w:tc>
              <w:tc>
                <w:tcPr>
                  <w:tcW w:w="4926" w:type="dxa"/>
                </w:tcPr>
                <w:p w:rsidR="0089120E" w:rsidRPr="00920629" w:rsidRDefault="00362B15" w:rsidP="00D00E29">
                  <w:pPr>
                    <w:pStyle w:val="a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          </w:t>
                  </w:r>
                  <w:r w:rsidR="0089120E" w:rsidRPr="00920629">
                    <w:rPr>
                      <w:b/>
                      <w:sz w:val="28"/>
                    </w:rPr>
                    <w:t>№</w:t>
                  </w:r>
                  <w:r w:rsidR="0089120E">
                    <w:rPr>
                      <w:b/>
                      <w:sz w:val="28"/>
                    </w:rPr>
                    <w:t xml:space="preserve"> </w:t>
                  </w:r>
                  <w:r w:rsidR="00D00E29">
                    <w:rPr>
                      <w:b/>
                      <w:sz w:val="28"/>
                    </w:rPr>
                    <w:t>108</w:t>
                  </w:r>
                </w:p>
              </w:tc>
            </w:tr>
          </w:tbl>
          <w:p w:rsidR="001F407F" w:rsidRDefault="001F407F" w:rsidP="00A63EB6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</w:tr>
    </w:tbl>
    <w:p w:rsidR="00760C53" w:rsidRDefault="00760C53" w:rsidP="00760C53">
      <w:pPr>
        <w:rPr>
          <w:sz w:val="28"/>
          <w:szCs w:val="28"/>
          <w:u w:val="single"/>
        </w:rPr>
      </w:pPr>
    </w:p>
    <w:tbl>
      <w:tblPr>
        <w:tblW w:w="103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3"/>
        <w:gridCol w:w="3827"/>
      </w:tblGrid>
      <w:tr w:rsidR="00BC093D" w:rsidRPr="00016F1B" w:rsidTr="00BC093D">
        <w:trPr>
          <w:trHeight w:val="1311"/>
        </w:trPr>
        <w:tc>
          <w:tcPr>
            <w:tcW w:w="6523" w:type="dxa"/>
          </w:tcPr>
          <w:tbl>
            <w:tblPr>
              <w:tblW w:w="5847" w:type="dxa"/>
              <w:tblLayout w:type="fixed"/>
              <w:tblLook w:val="0000" w:firstRow="0" w:lastRow="0" w:firstColumn="0" w:lastColumn="0" w:noHBand="0" w:noVBand="0"/>
            </w:tblPr>
            <w:tblGrid>
              <w:gridCol w:w="5847"/>
            </w:tblGrid>
            <w:tr w:rsidR="00BC093D" w:rsidRPr="00016F1B" w:rsidTr="004B301F">
              <w:trPr>
                <w:trHeight w:val="1379"/>
              </w:trPr>
              <w:tc>
                <w:tcPr>
                  <w:tcW w:w="5847" w:type="dxa"/>
                </w:tcPr>
                <w:p w:rsidR="00BC093D" w:rsidRPr="00016F1B" w:rsidRDefault="00BC093D" w:rsidP="004B301F">
                  <w:pPr>
                    <w:ind w:left="210"/>
                    <w:jc w:val="both"/>
                    <w:rPr>
                      <w:sz w:val="28"/>
                      <w:szCs w:val="28"/>
                    </w:rPr>
                  </w:pPr>
                  <w:r w:rsidRPr="00016F1B">
                    <w:rPr>
                      <w:bCs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б</w:t>
                  </w:r>
                  <w:r w:rsidRPr="00016F1B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установлении денежного вознаграждения  председателю контрольно-счетной инспекции Княгининского</w:t>
                  </w:r>
                  <w:r w:rsidRPr="00016F1B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ок</w:t>
                  </w:r>
                  <w:r w:rsidRPr="00016F1B">
                    <w:rPr>
                      <w:bCs/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уг</w:t>
                  </w:r>
                  <w:r w:rsidRPr="00016F1B">
                    <w:rPr>
                      <w:bCs/>
                      <w:color w:val="000000"/>
                      <w:sz w:val="28"/>
                      <w:szCs w:val="28"/>
                    </w:rPr>
                    <w:t>а Нижегородской области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C093D" w:rsidRDefault="00BC093D" w:rsidP="004B301F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BC093D" w:rsidRPr="008C347B" w:rsidRDefault="00BC093D" w:rsidP="004B301F">
                  <w:pPr>
                    <w:pStyle w:val="a9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093D" w:rsidRPr="00016F1B" w:rsidRDefault="00BC093D" w:rsidP="004B301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C093D" w:rsidRPr="00016F1B" w:rsidRDefault="00BC093D" w:rsidP="004B301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C093D" w:rsidRDefault="00BC093D" w:rsidP="00BC093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Нижегородской области от 10.10.2003 № 93-З «О денежном содержании лиц, замещающих муниципальные должности в Нижегородской области», </w:t>
      </w:r>
      <w:r>
        <w:rPr>
          <w:sz w:val="28"/>
        </w:rPr>
        <w:t>Указом Губернатора Нижегородской области от 29 апреля 2022 г. № 77 «Об установлении размеров денежного вознаграждения лиц, замещающих муниципальные должности в Нижегородской области, размеров должностных окладов и окладов за классный чин лиц, замещающих должности муниципальной службы Нижегородской области»,</w:t>
      </w:r>
      <w:r w:rsidRPr="000613BA">
        <w:rPr>
          <w:sz w:val="28"/>
          <w:szCs w:val="28"/>
        </w:rPr>
        <w:t xml:space="preserve"> </w:t>
      </w:r>
      <w:r w:rsidRPr="000613BA">
        <w:rPr>
          <w:sz w:val="28"/>
        </w:rPr>
        <w:t>Указом Губернатора Нижегородской области</w:t>
      </w:r>
      <w:proofErr w:type="gramEnd"/>
      <w:r w:rsidRPr="000613BA">
        <w:rPr>
          <w:sz w:val="28"/>
        </w:rPr>
        <w:t xml:space="preserve"> от 22 сентября 2023 г. № 231 «О повышении размеров денежного вознаграждения лиц, замещающих муниципальные должности Нижегородской области, размеров должностных окладов и окладов за классный чин лиц, замещающих должности муниципальной службы Нижегородской области»</w:t>
      </w:r>
      <w:r>
        <w:rPr>
          <w:sz w:val="28"/>
        </w:rPr>
        <w:t xml:space="preserve"> Совет депутатов</w:t>
      </w:r>
      <w:r>
        <w:rPr>
          <w:bCs/>
          <w:color w:val="000000"/>
          <w:sz w:val="28"/>
          <w:szCs w:val="28"/>
        </w:rPr>
        <w:t xml:space="preserve"> Княгининского муниципального округа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</w:t>
      </w:r>
      <w:r>
        <w:rPr>
          <w:bCs/>
          <w:color w:val="000000"/>
          <w:sz w:val="28"/>
          <w:szCs w:val="28"/>
        </w:rPr>
        <w:t>:</w:t>
      </w:r>
    </w:p>
    <w:p w:rsidR="00BC093D" w:rsidRDefault="00BC093D" w:rsidP="00BC09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6F1B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Установить председателю контрольно-счетной инспекции Княгининского</w:t>
      </w:r>
      <w:r w:rsidRPr="00016F1B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</w:t>
      </w:r>
      <w:r w:rsidRPr="00016F1B">
        <w:rPr>
          <w:bCs/>
          <w:color w:val="000000"/>
          <w:sz w:val="28"/>
          <w:szCs w:val="28"/>
        </w:rPr>
        <w:t>а Нижегородской области</w:t>
      </w:r>
      <w:r>
        <w:rPr>
          <w:bCs/>
          <w:color w:val="000000"/>
          <w:sz w:val="28"/>
          <w:szCs w:val="28"/>
        </w:rPr>
        <w:t xml:space="preserve"> Ильичевой М.В. е</w:t>
      </w:r>
      <w:r>
        <w:rPr>
          <w:sz w:val="28"/>
          <w:szCs w:val="28"/>
        </w:rPr>
        <w:t>жемесячное денежное вознаграждение в размере 29126 (Двадцать девять тысяч сто двадцать шесть) рублей.</w:t>
      </w:r>
    </w:p>
    <w:p w:rsidR="00BC093D" w:rsidRDefault="00BC093D" w:rsidP="00BC093D">
      <w:pPr>
        <w:spacing w:line="360" w:lineRule="auto"/>
        <w:ind w:firstLine="709"/>
        <w:jc w:val="both"/>
        <w:rPr>
          <w:sz w:val="28"/>
          <w:szCs w:val="28"/>
        </w:rPr>
      </w:pPr>
      <w:r w:rsidRPr="00016F1B"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bCs/>
          <w:color w:val="000000"/>
          <w:sz w:val="28"/>
          <w:szCs w:val="28"/>
        </w:rPr>
        <w:t>Размер дополнительных выплат председателю контрольно-счетной инспекции Княгининского</w:t>
      </w:r>
      <w:r w:rsidRPr="00016F1B">
        <w:rPr>
          <w:bCs/>
          <w:color w:val="000000"/>
          <w:sz w:val="28"/>
          <w:szCs w:val="28"/>
        </w:rPr>
        <w:t xml:space="preserve"> муниципального </w:t>
      </w:r>
      <w:r>
        <w:rPr>
          <w:bCs/>
          <w:color w:val="000000"/>
          <w:sz w:val="28"/>
          <w:szCs w:val="28"/>
        </w:rPr>
        <w:t>округа</w:t>
      </w:r>
      <w:r w:rsidRPr="00016F1B">
        <w:rPr>
          <w:bCs/>
          <w:color w:val="000000"/>
          <w:sz w:val="28"/>
          <w:szCs w:val="28"/>
        </w:rPr>
        <w:t xml:space="preserve"> Нижегородской области</w:t>
      </w:r>
      <w:r>
        <w:rPr>
          <w:bCs/>
          <w:color w:val="000000"/>
          <w:sz w:val="28"/>
          <w:szCs w:val="28"/>
        </w:rPr>
        <w:t xml:space="preserve"> установить в соответствии со ст. 3 </w:t>
      </w:r>
      <w:r>
        <w:rPr>
          <w:sz w:val="28"/>
          <w:szCs w:val="28"/>
        </w:rPr>
        <w:t>Закона Нижегородской области от 10.10.2003 № 93-З «О денежном содержании лиц, замещающих муниципальные должности в Нижегородской области».</w:t>
      </w:r>
    </w:p>
    <w:p w:rsidR="008A50F5" w:rsidRPr="008A50F5" w:rsidRDefault="008A50F5" w:rsidP="008A50F5">
      <w:pPr>
        <w:spacing w:line="360" w:lineRule="auto"/>
        <w:ind w:firstLine="709"/>
        <w:jc w:val="both"/>
        <w:rPr>
          <w:sz w:val="28"/>
          <w:szCs w:val="28"/>
        </w:rPr>
      </w:pPr>
      <w:r w:rsidRPr="008A50F5">
        <w:rPr>
          <w:sz w:val="28"/>
          <w:szCs w:val="28"/>
        </w:rPr>
        <w:t>3. Признать утратившим силу решение Земского собрания Княгининского района Нижегородской области от 24.05.2022 № 32 «</w:t>
      </w:r>
      <w:r w:rsidRPr="008A50F5">
        <w:rPr>
          <w:bCs/>
          <w:sz w:val="28"/>
          <w:szCs w:val="28"/>
        </w:rPr>
        <w:t>Об установлении денежного вознаграждения  председателю контрольно-счетной инспекции Княгининского муниципального района Нижегородской области</w:t>
      </w:r>
      <w:r w:rsidRPr="008A50F5">
        <w:rPr>
          <w:sz w:val="28"/>
          <w:szCs w:val="28"/>
        </w:rPr>
        <w:t>».</w:t>
      </w:r>
    </w:p>
    <w:p w:rsidR="00BC093D" w:rsidRDefault="00BC093D" w:rsidP="00BC09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8A50F5">
        <w:rPr>
          <w:sz w:val="28"/>
        </w:rPr>
        <w:t>3. Настоящее решение вступает в силу со дня принятия и распространяется на правоотношения, возникшие с 1 октября 2023 г.</w:t>
      </w:r>
    </w:p>
    <w:p w:rsidR="00B157E1" w:rsidRPr="008247F1" w:rsidRDefault="00B157E1" w:rsidP="00B157E1">
      <w:pPr>
        <w:rPr>
          <w:sz w:val="28"/>
          <w:szCs w:val="28"/>
        </w:rPr>
      </w:pPr>
    </w:p>
    <w:p w:rsidR="00C019D7" w:rsidRPr="008247F1" w:rsidRDefault="00C019D7" w:rsidP="0096429D">
      <w:pPr>
        <w:pStyle w:val="a6"/>
        <w:tabs>
          <w:tab w:val="center" w:pos="993"/>
        </w:tabs>
        <w:spacing w:line="312" w:lineRule="auto"/>
        <w:ind w:firstLine="993"/>
        <w:jc w:val="both"/>
        <w:rPr>
          <w:sz w:val="28"/>
          <w:szCs w:val="28"/>
        </w:rPr>
      </w:pP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5221"/>
        <w:gridCol w:w="5354"/>
      </w:tblGrid>
      <w:tr w:rsidR="00D30476" w:rsidRPr="008247F1" w:rsidTr="00D30476">
        <w:trPr>
          <w:trHeight w:val="1650"/>
          <w:jc w:val="center"/>
        </w:trPr>
        <w:tc>
          <w:tcPr>
            <w:tcW w:w="5221" w:type="dxa"/>
          </w:tcPr>
          <w:p w:rsidR="00D30476" w:rsidRPr="008247F1" w:rsidRDefault="00D30476" w:rsidP="00D30476">
            <w:pPr>
              <w:jc w:val="center"/>
              <w:rPr>
                <w:sz w:val="28"/>
                <w:szCs w:val="28"/>
                <w:lang w:eastAsia="ar-SA"/>
              </w:rPr>
            </w:pPr>
            <w:r w:rsidRPr="008247F1">
              <w:rPr>
                <w:sz w:val="28"/>
                <w:szCs w:val="28"/>
              </w:rPr>
              <w:t>Председатель Совета депутатов Княгининского муниципального округа Нижегородской области</w:t>
            </w:r>
          </w:p>
          <w:p w:rsidR="00D30476" w:rsidRPr="008247F1" w:rsidRDefault="00D30476" w:rsidP="00D30476">
            <w:pPr>
              <w:jc w:val="center"/>
              <w:rPr>
                <w:sz w:val="28"/>
                <w:szCs w:val="28"/>
              </w:rPr>
            </w:pPr>
          </w:p>
          <w:p w:rsidR="00D30476" w:rsidRPr="008247F1" w:rsidRDefault="00D30476" w:rsidP="00D30476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8247F1">
              <w:rPr>
                <w:sz w:val="28"/>
                <w:szCs w:val="28"/>
              </w:rPr>
              <w:t xml:space="preserve">                                           С.В. Волков</w:t>
            </w:r>
          </w:p>
        </w:tc>
        <w:tc>
          <w:tcPr>
            <w:tcW w:w="5354" w:type="dxa"/>
          </w:tcPr>
          <w:p w:rsidR="00D30476" w:rsidRPr="008247F1" w:rsidRDefault="00D30476" w:rsidP="00D30476">
            <w:pPr>
              <w:ind w:right="232"/>
              <w:jc w:val="center"/>
              <w:rPr>
                <w:sz w:val="28"/>
                <w:szCs w:val="28"/>
                <w:lang w:eastAsia="ar-SA"/>
              </w:rPr>
            </w:pPr>
            <w:r w:rsidRPr="008247F1">
              <w:rPr>
                <w:sz w:val="28"/>
                <w:szCs w:val="28"/>
              </w:rPr>
              <w:t xml:space="preserve">Глава местного самоуправления </w:t>
            </w:r>
          </w:p>
          <w:p w:rsidR="00D30476" w:rsidRPr="008247F1" w:rsidRDefault="00D30476" w:rsidP="00D30476">
            <w:pPr>
              <w:ind w:right="232"/>
              <w:jc w:val="center"/>
              <w:rPr>
                <w:sz w:val="28"/>
                <w:szCs w:val="28"/>
              </w:rPr>
            </w:pPr>
            <w:r w:rsidRPr="008247F1">
              <w:rPr>
                <w:sz w:val="28"/>
                <w:szCs w:val="28"/>
              </w:rPr>
              <w:t xml:space="preserve">Княгининского муниципального </w:t>
            </w:r>
            <w:r w:rsidR="007949C1">
              <w:rPr>
                <w:sz w:val="28"/>
                <w:szCs w:val="28"/>
              </w:rPr>
              <w:t>округ</w:t>
            </w:r>
            <w:r w:rsidRPr="008247F1">
              <w:rPr>
                <w:sz w:val="28"/>
                <w:szCs w:val="28"/>
              </w:rPr>
              <w:t>а</w:t>
            </w:r>
          </w:p>
          <w:p w:rsidR="00D30476" w:rsidRPr="008247F1" w:rsidRDefault="00D30476" w:rsidP="00D30476">
            <w:pPr>
              <w:ind w:right="232"/>
              <w:jc w:val="center"/>
              <w:rPr>
                <w:sz w:val="28"/>
                <w:szCs w:val="28"/>
              </w:rPr>
            </w:pPr>
            <w:r w:rsidRPr="008247F1">
              <w:rPr>
                <w:sz w:val="28"/>
                <w:szCs w:val="28"/>
              </w:rPr>
              <w:t xml:space="preserve">Нижегородской области </w:t>
            </w:r>
          </w:p>
          <w:p w:rsidR="00D30476" w:rsidRPr="008247F1" w:rsidRDefault="00D30476" w:rsidP="00D30476">
            <w:pPr>
              <w:ind w:right="232"/>
              <w:jc w:val="center"/>
              <w:rPr>
                <w:sz w:val="28"/>
                <w:szCs w:val="28"/>
              </w:rPr>
            </w:pPr>
          </w:p>
          <w:p w:rsidR="00D30476" w:rsidRPr="008247F1" w:rsidRDefault="00D30476" w:rsidP="00D30476">
            <w:pPr>
              <w:suppressAutoHyphens/>
              <w:ind w:right="232"/>
              <w:jc w:val="right"/>
              <w:rPr>
                <w:sz w:val="28"/>
                <w:szCs w:val="28"/>
                <w:lang w:eastAsia="ar-SA"/>
              </w:rPr>
            </w:pPr>
            <w:r w:rsidRPr="008247F1">
              <w:rPr>
                <w:sz w:val="28"/>
                <w:szCs w:val="28"/>
              </w:rPr>
              <w:t xml:space="preserve">                                         Е.А. Шамин</w:t>
            </w:r>
          </w:p>
        </w:tc>
      </w:tr>
    </w:tbl>
    <w:p w:rsidR="0096429D" w:rsidRPr="008247F1" w:rsidRDefault="0096429D" w:rsidP="0089120E">
      <w:pPr>
        <w:jc w:val="both"/>
        <w:rPr>
          <w:sz w:val="28"/>
          <w:szCs w:val="28"/>
        </w:rPr>
      </w:pPr>
    </w:p>
    <w:sectPr w:rsidR="0096429D" w:rsidRPr="008247F1" w:rsidSect="009547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542"/>
    <w:multiLevelType w:val="hybridMultilevel"/>
    <w:tmpl w:val="EE502694"/>
    <w:lvl w:ilvl="0" w:tplc="B57A9C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008F1"/>
    <w:multiLevelType w:val="hybridMultilevel"/>
    <w:tmpl w:val="16B69DF6"/>
    <w:lvl w:ilvl="0" w:tplc="602CF0F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CA83D23"/>
    <w:multiLevelType w:val="hybridMultilevel"/>
    <w:tmpl w:val="17BCD90C"/>
    <w:lvl w:ilvl="0" w:tplc="98C8BA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C00039"/>
    <w:multiLevelType w:val="multilevel"/>
    <w:tmpl w:val="0D98CD24"/>
    <w:lvl w:ilvl="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F"/>
    <w:rsid w:val="00003BBB"/>
    <w:rsid w:val="000056F4"/>
    <w:rsid w:val="000613BA"/>
    <w:rsid w:val="00070A5B"/>
    <w:rsid w:val="00070AF7"/>
    <w:rsid w:val="000D1C08"/>
    <w:rsid w:val="000D55A7"/>
    <w:rsid w:val="000E6140"/>
    <w:rsid w:val="00104D76"/>
    <w:rsid w:val="00106D21"/>
    <w:rsid w:val="001C057F"/>
    <w:rsid w:val="001D2EB0"/>
    <w:rsid w:val="001F407F"/>
    <w:rsid w:val="002251DC"/>
    <w:rsid w:val="00271211"/>
    <w:rsid w:val="00294E96"/>
    <w:rsid w:val="00317189"/>
    <w:rsid w:val="0035576B"/>
    <w:rsid w:val="003565A9"/>
    <w:rsid w:val="00362B15"/>
    <w:rsid w:val="00366E8B"/>
    <w:rsid w:val="003A7AC4"/>
    <w:rsid w:val="003B60FD"/>
    <w:rsid w:val="003F4D87"/>
    <w:rsid w:val="004A50BF"/>
    <w:rsid w:val="004E3096"/>
    <w:rsid w:val="0051691F"/>
    <w:rsid w:val="00523D69"/>
    <w:rsid w:val="005928D5"/>
    <w:rsid w:val="005D4387"/>
    <w:rsid w:val="00627474"/>
    <w:rsid w:val="0063701C"/>
    <w:rsid w:val="00691F3A"/>
    <w:rsid w:val="006C7BE0"/>
    <w:rsid w:val="007042F8"/>
    <w:rsid w:val="0071745E"/>
    <w:rsid w:val="00741D9C"/>
    <w:rsid w:val="00743F44"/>
    <w:rsid w:val="00760C53"/>
    <w:rsid w:val="00782CD1"/>
    <w:rsid w:val="00790930"/>
    <w:rsid w:val="0079180D"/>
    <w:rsid w:val="007925E4"/>
    <w:rsid w:val="007949C1"/>
    <w:rsid w:val="007A22D4"/>
    <w:rsid w:val="007A6D94"/>
    <w:rsid w:val="007B41BE"/>
    <w:rsid w:val="00817A20"/>
    <w:rsid w:val="008247F1"/>
    <w:rsid w:val="0089120E"/>
    <w:rsid w:val="008937FD"/>
    <w:rsid w:val="008A50F5"/>
    <w:rsid w:val="008E3F45"/>
    <w:rsid w:val="008F4E21"/>
    <w:rsid w:val="00912BC9"/>
    <w:rsid w:val="009475BF"/>
    <w:rsid w:val="00952A89"/>
    <w:rsid w:val="00954783"/>
    <w:rsid w:val="0096429D"/>
    <w:rsid w:val="00995360"/>
    <w:rsid w:val="009D2F17"/>
    <w:rsid w:val="009D4F46"/>
    <w:rsid w:val="009F7937"/>
    <w:rsid w:val="00A0597E"/>
    <w:rsid w:val="00A301C4"/>
    <w:rsid w:val="00A63EB6"/>
    <w:rsid w:val="00A64FFA"/>
    <w:rsid w:val="00AC053F"/>
    <w:rsid w:val="00AC46EC"/>
    <w:rsid w:val="00B12F6B"/>
    <w:rsid w:val="00B157E1"/>
    <w:rsid w:val="00B23301"/>
    <w:rsid w:val="00B26519"/>
    <w:rsid w:val="00BB745A"/>
    <w:rsid w:val="00BC093D"/>
    <w:rsid w:val="00BD52C7"/>
    <w:rsid w:val="00C0154A"/>
    <w:rsid w:val="00C019D7"/>
    <w:rsid w:val="00C021FF"/>
    <w:rsid w:val="00C15320"/>
    <w:rsid w:val="00C3079F"/>
    <w:rsid w:val="00C35D5D"/>
    <w:rsid w:val="00CB19D6"/>
    <w:rsid w:val="00D00E29"/>
    <w:rsid w:val="00D06624"/>
    <w:rsid w:val="00D14A8E"/>
    <w:rsid w:val="00D30476"/>
    <w:rsid w:val="00D36853"/>
    <w:rsid w:val="00D86A85"/>
    <w:rsid w:val="00DA72AE"/>
    <w:rsid w:val="00DD75A9"/>
    <w:rsid w:val="00DE5400"/>
    <w:rsid w:val="00E36C48"/>
    <w:rsid w:val="00E82671"/>
    <w:rsid w:val="00E957BD"/>
    <w:rsid w:val="00EB0707"/>
    <w:rsid w:val="00EF0094"/>
    <w:rsid w:val="00F11A16"/>
    <w:rsid w:val="00F331CC"/>
    <w:rsid w:val="00F54BB2"/>
    <w:rsid w:val="00F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0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407F"/>
    <w:pPr>
      <w:keepNext/>
      <w:autoSpaceDE w:val="0"/>
      <w:autoSpaceDN w:val="0"/>
      <w:jc w:val="center"/>
      <w:outlineLvl w:val="0"/>
    </w:pPr>
    <w:rPr>
      <w:b/>
      <w:bCs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407F"/>
    <w:rPr>
      <w:b/>
      <w:bCs/>
      <w:color w:val="000000"/>
      <w:sz w:val="40"/>
      <w:szCs w:val="40"/>
      <w:lang w:val="ru-RU" w:eastAsia="ru-RU" w:bidi="ar-SA"/>
    </w:rPr>
  </w:style>
  <w:style w:type="paragraph" w:customStyle="1" w:styleId="BodyText21">
    <w:name w:val="Body Text 21"/>
    <w:basedOn w:val="a"/>
    <w:rsid w:val="001F407F"/>
    <w:pPr>
      <w:autoSpaceDE w:val="0"/>
      <w:autoSpaceDN w:val="0"/>
    </w:pPr>
    <w:rPr>
      <w:sz w:val="28"/>
      <w:szCs w:val="28"/>
    </w:rPr>
  </w:style>
  <w:style w:type="paragraph" w:customStyle="1" w:styleId="ConsPlusNormal">
    <w:name w:val="ConsPlusNormal"/>
    <w:rsid w:val="007042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35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5D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3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0154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link w:val="a6"/>
    <w:uiPriority w:val="99"/>
    <w:rsid w:val="00C0154A"/>
    <w:rPr>
      <w:lang w:eastAsia="ar-SA"/>
    </w:rPr>
  </w:style>
  <w:style w:type="character" w:customStyle="1" w:styleId="a8">
    <w:name w:val="Абзац списка Знак"/>
    <w:link w:val="a9"/>
    <w:uiPriority w:val="34"/>
    <w:locked/>
    <w:rsid w:val="00760C53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8"/>
    <w:uiPriority w:val="34"/>
    <w:qFormat/>
    <w:rsid w:val="00760C53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0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407F"/>
    <w:pPr>
      <w:keepNext/>
      <w:autoSpaceDE w:val="0"/>
      <w:autoSpaceDN w:val="0"/>
      <w:jc w:val="center"/>
      <w:outlineLvl w:val="0"/>
    </w:pPr>
    <w:rPr>
      <w:b/>
      <w:bCs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407F"/>
    <w:rPr>
      <w:b/>
      <w:bCs/>
      <w:color w:val="000000"/>
      <w:sz w:val="40"/>
      <w:szCs w:val="40"/>
      <w:lang w:val="ru-RU" w:eastAsia="ru-RU" w:bidi="ar-SA"/>
    </w:rPr>
  </w:style>
  <w:style w:type="paragraph" w:customStyle="1" w:styleId="BodyText21">
    <w:name w:val="Body Text 21"/>
    <w:basedOn w:val="a"/>
    <w:rsid w:val="001F407F"/>
    <w:pPr>
      <w:autoSpaceDE w:val="0"/>
      <w:autoSpaceDN w:val="0"/>
    </w:pPr>
    <w:rPr>
      <w:sz w:val="28"/>
      <w:szCs w:val="28"/>
    </w:rPr>
  </w:style>
  <w:style w:type="paragraph" w:customStyle="1" w:styleId="ConsPlusNormal">
    <w:name w:val="ConsPlusNormal"/>
    <w:rsid w:val="007042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35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5D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3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0154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link w:val="a6"/>
    <w:uiPriority w:val="99"/>
    <w:rsid w:val="00C0154A"/>
    <w:rPr>
      <w:lang w:eastAsia="ar-SA"/>
    </w:rPr>
  </w:style>
  <w:style w:type="character" w:customStyle="1" w:styleId="a8">
    <w:name w:val="Абзац списка Знак"/>
    <w:link w:val="a9"/>
    <w:uiPriority w:val="34"/>
    <w:locked/>
    <w:rsid w:val="00760C53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8"/>
    <w:uiPriority w:val="34"/>
    <w:qFormat/>
    <w:rsid w:val="00760C53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6</cp:revision>
  <cp:lastPrinted>2023-12-08T12:12:00Z</cp:lastPrinted>
  <dcterms:created xsi:type="dcterms:W3CDTF">2023-11-29T05:05:00Z</dcterms:created>
  <dcterms:modified xsi:type="dcterms:W3CDTF">2023-12-08T12:13:00Z</dcterms:modified>
</cp:coreProperties>
</file>