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AC6519" w:rsidRPr="00B713A9" w:rsidTr="00AC6519">
        <w:trPr>
          <w:trHeight w:val="997"/>
        </w:trPr>
        <w:tc>
          <w:tcPr>
            <w:tcW w:w="4928" w:type="dxa"/>
          </w:tcPr>
          <w:p w:rsidR="00AC6519" w:rsidRPr="00B713A9" w:rsidRDefault="00AC6519" w:rsidP="008D70B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6519" w:rsidRPr="00B713A9" w:rsidRDefault="00AC6519" w:rsidP="008D70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center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B713A9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1</w:t>
            </w:r>
          </w:p>
          <w:p w:rsidR="00AC6519" w:rsidRDefault="00AC6519" w:rsidP="00A843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B713A9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к решению Совета депутатов  Княгининского муниципального округа Нижегородской области «О бюджете Княгининского муниципального округа Нижегородской области на 202</w:t>
            </w:r>
            <w:r w:rsidR="00A84303">
              <w:rPr>
                <w:rFonts w:ascii="Times New Roman" w:hAnsi="Times New Roman" w:cs="Times New Roman"/>
                <w:kern w:val="32"/>
                <w:sz w:val="28"/>
                <w:szCs w:val="28"/>
              </w:rPr>
              <w:t>4</w:t>
            </w:r>
            <w:r w:rsidRPr="00B713A9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год и на плановый период 202</w:t>
            </w:r>
            <w:r w:rsidR="00A84303">
              <w:rPr>
                <w:rFonts w:ascii="Times New Roman" w:hAnsi="Times New Roman" w:cs="Times New Roman"/>
                <w:kern w:val="32"/>
                <w:sz w:val="28"/>
                <w:szCs w:val="28"/>
              </w:rPr>
              <w:t>5</w:t>
            </w:r>
            <w:r w:rsidRPr="00B713A9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и 202</w:t>
            </w:r>
            <w:r w:rsidR="00A84303">
              <w:rPr>
                <w:rFonts w:ascii="Times New Roman" w:hAnsi="Times New Roman" w:cs="Times New Roman"/>
                <w:kern w:val="32"/>
                <w:sz w:val="28"/>
                <w:szCs w:val="28"/>
              </w:rPr>
              <w:t>6</w:t>
            </w:r>
            <w:r w:rsidRPr="00B713A9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годов» </w:t>
            </w:r>
          </w:p>
          <w:p w:rsidR="00AC6519" w:rsidRPr="00B713A9" w:rsidRDefault="00AC6519" w:rsidP="008D70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B713A9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от _____________________ № _______</w:t>
            </w:r>
          </w:p>
          <w:p w:rsidR="00AC6519" w:rsidRPr="00B713A9" w:rsidRDefault="00AC6519" w:rsidP="008D7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08" w:rsidRPr="00C97F18" w:rsidRDefault="00144E63" w:rsidP="00CB5241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="00387B24" w:rsidRPr="00387B24">
        <w:rPr>
          <w:b/>
          <w:bCs/>
          <w:sz w:val="28"/>
          <w:szCs w:val="28"/>
        </w:rPr>
        <w:t>муниципальных гарантий Княгининского муниципального округа Нижегородской области в иностранной валюте на 202</w:t>
      </w:r>
      <w:r w:rsidR="00A84303">
        <w:rPr>
          <w:b/>
          <w:bCs/>
          <w:sz w:val="28"/>
          <w:szCs w:val="28"/>
        </w:rPr>
        <w:t>4</w:t>
      </w:r>
      <w:r w:rsidR="00387B24" w:rsidRPr="00387B24">
        <w:rPr>
          <w:b/>
          <w:bCs/>
          <w:sz w:val="28"/>
          <w:szCs w:val="28"/>
        </w:rPr>
        <w:t xml:space="preserve"> год и на плановый период 202</w:t>
      </w:r>
      <w:r w:rsidR="00A84303">
        <w:rPr>
          <w:b/>
          <w:bCs/>
          <w:sz w:val="28"/>
          <w:szCs w:val="28"/>
        </w:rPr>
        <w:t>5</w:t>
      </w:r>
      <w:r w:rsidR="00387B24" w:rsidRPr="00387B24">
        <w:rPr>
          <w:b/>
          <w:bCs/>
          <w:sz w:val="28"/>
          <w:szCs w:val="28"/>
        </w:rPr>
        <w:t xml:space="preserve"> и 202</w:t>
      </w:r>
      <w:r w:rsidR="00A84303">
        <w:rPr>
          <w:b/>
          <w:bCs/>
          <w:sz w:val="28"/>
          <w:szCs w:val="28"/>
        </w:rPr>
        <w:t>6</w:t>
      </w:r>
      <w:r w:rsidR="00387B24" w:rsidRPr="00387B24">
        <w:rPr>
          <w:b/>
          <w:bCs/>
          <w:sz w:val="28"/>
          <w:szCs w:val="28"/>
        </w:rPr>
        <w:t xml:space="preserve"> годов</w:t>
      </w:r>
    </w:p>
    <w:p w:rsidR="00857D08" w:rsidRPr="00C97F18" w:rsidRDefault="00857D08" w:rsidP="00857D08">
      <w:pPr>
        <w:pStyle w:val="a3"/>
        <w:spacing w:after="0"/>
        <w:jc w:val="right"/>
        <w:rPr>
          <w:sz w:val="28"/>
          <w:szCs w:val="28"/>
        </w:rPr>
      </w:pPr>
    </w:p>
    <w:p w:rsidR="00857D08" w:rsidRPr="00C97F18" w:rsidRDefault="00144E63" w:rsidP="00857D0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гарантий Княгининского</w:t>
      </w:r>
      <w:r w:rsidR="00001026">
        <w:rPr>
          <w:sz w:val="28"/>
          <w:szCs w:val="28"/>
        </w:rPr>
        <w:t xml:space="preserve"> муниципального</w:t>
      </w:r>
      <w:r w:rsidR="00687E31">
        <w:rPr>
          <w:sz w:val="28"/>
          <w:szCs w:val="28"/>
        </w:rPr>
        <w:t xml:space="preserve"> </w:t>
      </w:r>
      <w:r w:rsidR="004352EC">
        <w:rPr>
          <w:sz w:val="28"/>
          <w:szCs w:val="28"/>
        </w:rPr>
        <w:t>округа Нижегородской области</w:t>
      </w:r>
      <w:r w:rsidR="00857D08" w:rsidRPr="00C97F18">
        <w:rPr>
          <w:sz w:val="28"/>
          <w:szCs w:val="28"/>
        </w:rPr>
        <w:t xml:space="preserve">, </w:t>
      </w:r>
      <w:r w:rsidR="00E97E0F">
        <w:rPr>
          <w:sz w:val="28"/>
          <w:szCs w:val="28"/>
        </w:rPr>
        <w:t>подлежащих предоставлению в 202</w:t>
      </w:r>
      <w:r w:rsidR="00A84303">
        <w:rPr>
          <w:sz w:val="28"/>
          <w:szCs w:val="28"/>
        </w:rPr>
        <w:t>4</w:t>
      </w:r>
      <w:r w:rsidR="00E97E0F">
        <w:rPr>
          <w:sz w:val="28"/>
          <w:szCs w:val="28"/>
        </w:rPr>
        <w:t>-202</w:t>
      </w:r>
      <w:r w:rsidR="00A84303">
        <w:rPr>
          <w:sz w:val="28"/>
          <w:szCs w:val="28"/>
        </w:rPr>
        <w:t>6</w:t>
      </w:r>
      <w:r w:rsidR="00857D08" w:rsidRPr="00C97F18">
        <w:rPr>
          <w:sz w:val="28"/>
          <w:szCs w:val="28"/>
        </w:rPr>
        <w:t xml:space="preserve"> годах</w:t>
      </w:r>
    </w:p>
    <w:p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221"/>
        <w:gridCol w:w="1276"/>
        <w:gridCol w:w="1409"/>
        <w:gridCol w:w="1001"/>
        <w:gridCol w:w="708"/>
        <w:gridCol w:w="709"/>
        <w:gridCol w:w="709"/>
        <w:gridCol w:w="1417"/>
        <w:gridCol w:w="1701"/>
      </w:tblGrid>
      <w:tr w:rsidR="00720265" w:rsidRPr="00C97F18" w:rsidTr="00FA2A70">
        <w:tc>
          <w:tcPr>
            <w:tcW w:w="481" w:type="dxa"/>
            <w:vMerge w:val="restart"/>
          </w:tcPr>
          <w:p w:rsidR="00720265" w:rsidRPr="00C97F18" w:rsidRDefault="00720265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№ п/п</w:t>
            </w:r>
          </w:p>
        </w:tc>
        <w:tc>
          <w:tcPr>
            <w:tcW w:w="1221" w:type="dxa"/>
            <w:vMerge w:val="restart"/>
          </w:tcPr>
          <w:p w:rsidR="00720265" w:rsidRPr="00C97F18" w:rsidRDefault="00720265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</w:tcPr>
          <w:p w:rsidR="00720265" w:rsidRPr="00C97F18" w:rsidRDefault="00720265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обязательств по гарантиям и обеспечиваемым ими обязательствам</w:t>
            </w:r>
          </w:p>
        </w:tc>
        <w:tc>
          <w:tcPr>
            <w:tcW w:w="1409" w:type="dxa"/>
            <w:vMerge w:val="restart"/>
          </w:tcPr>
          <w:p w:rsidR="00FA2A70" w:rsidRDefault="00720265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 xml:space="preserve">Категория и (или) </w:t>
            </w:r>
            <w:proofErr w:type="spellStart"/>
            <w:r w:rsidRPr="00C97F18">
              <w:rPr>
                <w:sz w:val="22"/>
                <w:szCs w:val="22"/>
              </w:rPr>
              <w:t>наименова</w:t>
            </w:r>
            <w:proofErr w:type="spellEnd"/>
          </w:p>
          <w:p w:rsidR="00720265" w:rsidRPr="00C97F18" w:rsidRDefault="00720265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97F18">
              <w:rPr>
                <w:sz w:val="22"/>
                <w:szCs w:val="22"/>
              </w:rPr>
              <w:t>ние</w:t>
            </w:r>
            <w:proofErr w:type="spellEnd"/>
            <w:r w:rsidRPr="00C97F18">
              <w:rPr>
                <w:sz w:val="22"/>
                <w:szCs w:val="22"/>
              </w:rPr>
              <w:t xml:space="preserve"> принципала</w:t>
            </w:r>
          </w:p>
        </w:tc>
        <w:tc>
          <w:tcPr>
            <w:tcW w:w="3127" w:type="dxa"/>
            <w:gridSpan w:val="4"/>
          </w:tcPr>
          <w:p w:rsidR="00720265" w:rsidRPr="00C97F18" w:rsidRDefault="00720265" w:rsidP="007B1E08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муниципальных</w:t>
            </w:r>
            <w:r w:rsidRPr="00C97F18">
              <w:rPr>
                <w:sz w:val="22"/>
                <w:szCs w:val="22"/>
              </w:rPr>
              <w:t xml:space="preserve"> гарантий </w:t>
            </w:r>
            <w:r>
              <w:rPr>
                <w:sz w:val="22"/>
                <w:szCs w:val="22"/>
              </w:rPr>
              <w:t>Княгининского муниципального округа</w:t>
            </w:r>
          </w:p>
        </w:tc>
        <w:tc>
          <w:tcPr>
            <w:tcW w:w="1417" w:type="dxa"/>
            <w:vMerge w:val="restart"/>
          </w:tcPr>
          <w:p w:rsidR="00720265" w:rsidRPr="00C97F18" w:rsidRDefault="00720265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701" w:type="dxa"/>
            <w:vMerge w:val="restart"/>
          </w:tcPr>
          <w:p w:rsidR="00720265" w:rsidRPr="00C97F18" w:rsidRDefault="00720265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Иные условия предоставле</w:t>
            </w:r>
            <w:r>
              <w:rPr>
                <w:sz w:val="22"/>
                <w:szCs w:val="22"/>
              </w:rPr>
              <w:t>ния и исполнения муниципальных гарантий Княгининского муниципального округа</w:t>
            </w:r>
          </w:p>
        </w:tc>
      </w:tr>
      <w:tr w:rsidR="00720265" w:rsidRPr="00C97F18" w:rsidTr="00FA2A70">
        <w:tc>
          <w:tcPr>
            <w:tcW w:w="481" w:type="dxa"/>
            <w:vMerge/>
          </w:tcPr>
          <w:p w:rsidR="00720265" w:rsidRPr="00C97F18" w:rsidRDefault="00720265" w:rsidP="004E116E">
            <w:pPr>
              <w:pStyle w:val="Times12"/>
              <w:ind w:firstLine="0"/>
              <w:jc w:val="center"/>
            </w:pPr>
          </w:p>
        </w:tc>
        <w:tc>
          <w:tcPr>
            <w:tcW w:w="1221" w:type="dxa"/>
            <w:vMerge/>
          </w:tcPr>
          <w:p w:rsidR="00720265" w:rsidRPr="00C97F18" w:rsidRDefault="00720265" w:rsidP="004E116E">
            <w:pPr>
              <w:pStyle w:val="Times12"/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720265" w:rsidRPr="00C97F18" w:rsidRDefault="00720265" w:rsidP="004E116E">
            <w:pPr>
              <w:pStyle w:val="Times12"/>
              <w:ind w:firstLine="0"/>
              <w:jc w:val="center"/>
            </w:pPr>
          </w:p>
        </w:tc>
        <w:tc>
          <w:tcPr>
            <w:tcW w:w="1409" w:type="dxa"/>
            <w:vMerge/>
          </w:tcPr>
          <w:p w:rsidR="00720265" w:rsidRPr="00C97F18" w:rsidRDefault="00720265" w:rsidP="004E116E">
            <w:pPr>
              <w:pStyle w:val="Times12"/>
              <w:ind w:firstLine="0"/>
              <w:jc w:val="center"/>
            </w:pPr>
          </w:p>
        </w:tc>
        <w:tc>
          <w:tcPr>
            <w:tcW w:w="1001" w:type="dxa"/>
          </w:tcPr>
          <w:p w:rsidR="00720265" w:rsidRPr="00C97F18" w:rsidRDefault="00720265" w:rsidP="004E116E">
            <w:pPr>
              <w:pStyle w:val="Times12"/>
              <w:ind w:firstLine="0"/>
              <w:jc w:val="center"/>
            </w:pPr>
            <w:r w:rsidRPr="00C97F18">
              <w:t>Общая сумма</w:t>
            </w:r>
          </w:p>
        </w:tc>
        <w:tc>
          <w:tcPr>
            <w:tcW w:w="708" w:type="dxa"/>
          </w:tcPr>
          <w:p w:rsidR="00720265" w:rsidRPr="00C97F18" w:rsidRDefault="00720265" w:rsidP="00A84303">
            <w:pPr>
              <w:pStyle w:val="Times12"/>
              <w:ind w:firstLine="0"/>
              <w:jc w:val="center"/>
            </w:pPr>
            <w:r>
              <w:t>202</w:t>
            </w:r>
            <w:r w:rsidR="00A84303">
              <w:t>4</w:t>
            </w:r>
            <w:r w:rsidRPr="00C97F18">
              <w:t xml:space="preserve"> год</w:t>
            </w:r>
          </w:p>
        </w:tc>
        <w:tc>
          <w:tcPr>
            <w:tcW w:w="709" w:type="dxa"/>
          </w:tcPr>
          <w:p w:rsidR="00720265" w:rsidRPr="00C97F18" w:rsidRDefault="00720265" w:rsidP="00A84303">
            <w:pPr>
              <w:pStyle w:val="Times12"/>
              <w:ind w:firstLine="0"/>
              <w:jc w:val="center"/>
            </w:pPr>
            <w:r>
              <w:t>202</w:t>
            </w:r>
            <w:r w:rsidR="00A84303">
              <w:t>5</w:t>
            </w:r>
            <w:r w:rsidRPr="00C97F18">
              <w:t xml:space="preserve"> год</w:t>
            </w:r>
          </w:p>
        </w:tc>
        <w:tc>
          <w:tcPr>
            <w:tcW w:w="709" w:type="dxa"/>
          </w:tcPr>
          <w:p w:rsidR="00720265" w:rsidRPr="00C97F18" w:rsidRDefault="00720265" w:rsidP="00A84303">
            <w:pPr>
              <w:pStyle w:val="Times12"/>
              <w:ind w:firstLine="0"/>
              <w:jc w:val="center"/>
            </w:pPr>
            <w:r>
              <w:t>202</w:t>
            </w:r>
            <w:r w:rsidR="00A84303">
              <w:t>6</w:t>
            </w:r>
            <w:bookmarkStart w:id="0" w:name="_GoBack"/>
            <w:bookmarkEnd w:id="0"/>
            <w:r w:rsidRPr="00C97F18">
              <w:t xml:space="preserve"> год</w:t>
            </w:r>
          </w:p>
        </w:tc>
        <w:tc>
          <w:tcPr>
            <w:tcW w:w="1417" w:type="dxa"/>
            <w:vMerge/>
          </w:tcPr>
          <w:p w:rsidR="00720265" w:rsidRPr="00C97F18" w:rsidRDefault="00720265" w:rsidP="004E116E">
            <w:pPr>
              <w:pStyle w:val="Times12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720265" w:rsidRPr="00C97F18" w:rsidRDefault="00720265" w:rsidP="004E116E">
            <w:pPr>
              <w:pStyle w:val="Times12"/>
              <w:ind w:firstLine="0"/>
              <w:jc w:val="center"/>
            </w:pPr>
          </w:p>
        </w:tc>
      </w:tr>
      <w:tr w:rsidR="00720265" w:rsidRPr="003B0A0C" w:rsidTr="00FA2A70">
        <w:tc>
          <w:tcPr>
            <w:tcW w:w="481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221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276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</w:p>
        </w:tc>
        <w:tc>
          <w:tcPr>
            <w:tcW w:w="1409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001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708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709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709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1417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701" w:type="dxa"/>
          </w:tcPr>
          <w:p w:rsidR="00720265" w:rsidRPr="003B0A0C" w:rsidRDefault="00720265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</w:tr>
    </w:tbl>
    <w:p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D08"/>
    <w:rsid w:val="00001026"/>
    <w:rsid w:val="00144E63"/>
    <w:rsid w:val="002D0284"/>
    <w:rsid w:val="0037102F"/>
    <w:rsid w:val="00387B24"/>
    <w:rsid w:val="004352EC"/>
    <w:rsid w:val="0045538C"/>
    <w:rsid w:val="004C2192"/>
    <w:rsid w:val="005326BB"/>
    <w:rsid w:val="005A4F93"/>
    <w:rsid w:val="00604E1B"/>
    <w:rsid w:val="00611CFC"/>
    <w:rsid w:val="00621918"/>
    <w:rsid w:val="00687E31"/>
    <w:rsid w:val="00720265"/>
    <w:rsid w:val="007521FC"/>
    <w:rsid w:val="007B1E08"/>
    <w:rsid w:val="008260DF"/>
    <w:rsid w:val="00857D08"/>
    <w:rsid w:val="008661E2"/>
    <w:rsid w:val="0092380E"/>
    <w:rsid w:val="0096454C"/>
    <w:rsid w:val="00A60417"/>
    <w:rsid w:val="00A84303"/>
    <w:rsid w:val="00AC6519"/>
    <w:rsid w:val="00B05277"/>
    <w:rsid w:val="00B758D1"/>
    <w:rsid w:val="00B766AE"/>
    <w:rsid w:val="00BD32BF"/>
    <w:rsid w:val="00C97F18"/>
    <w:rsid w:val="00CB5241"/>
    <w:rsid w:val="00E54E7E"/>
    <w:rsid w:val="00E97E0F"/>
    <w:rsid w:val="00EF4E1D"/>
    <w:rsid w:val="00FA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1</cp:lastModifiedBy>
  <cp:revision>34</cp:revision>
  <dcterms:created xsi:type="dcterms:W3CDTF">2019-10-25T12:09:00Z</dcterms:created>
  <dcterms:modified xsi:type="dcterms:W3CDTF">2023-10-10T12:33:00Z</dcterms:modified>
</cp:coreProperties>
</file>