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041" w:rsidRDefault="00081778">
      <w:pPr>
        <w:jc w:val="center"/>
        <w:rPr>
          <w:color w:val="000000"/>
          <w:sz w:val="2"/>
          <w:szCs w:val="2"/>
        </w:rPr>
      </w:pPr>
      <w:r w:rsidRPr="00081778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2.2pt;margin-top:-.75pt;width:45pt;height:56.1pt;z-index:1;visibility:visible">
            <v:imagedata r:id="rId7" o:title=""/>
          </v:shape>
        </w:pict>
      </w:r>
      <w:r w:rsidRPr="00081778">
        <w:rPr>
          <w:noProof/>
          <w:color w:val="000000"/>
          <w:sz w:val="2"/>
          <w:szCs w:val="2"/>
        </w:rPr>
        <w:pict>
          <v:shape id="_x0000_i1025" type="#_x0000_t75" style="width:42.75pt;height:51.75pt;visibility:visible;mso-wrap-style:square">
            <v:imagedata r:id="rId8" o:title=""/>
          </v:shape>
        </w:pict>
      </w:r>
    </w:p>
    <w:p w:rsidR="006A1041" w:rsidRPr="0096129C" w:rsidRDefault="006A1041">
      <w:pPr>
        <w:jc w:val="center"/>
        <w:rPr>
          <w:color w:val="000000"/>
          <w:sz w:val="16"/>
        </w:rPr>
      </w:pPr>
    </w:p>
    <w:p w:rsidR="006A1041" w:rsidRDefault="004A3907">
      <w:pPr>
        <w:pStyle w:val="1"/>
      </w:pPr>
      <w:r>
        <w:t xml:space="preserve">Администрация </w:t>
      </w:r>
    </w:p>
    <w:p w:rsidR="006A1041" w:rsidRDefault="004A3907">
      <w:pPr>
        <w:pStyle w:val="1"/>
      </w:pPr>
      <w:r>
        <w:t>Княгининского муниципального округа</w:t>
      </w:r>
    </w:p>
    <w:p w:rsidR="006A1041" w:rsidRDefault="004A3907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Нижегородской области</w:t>
      </w:r>
    </w:p>
    <w:p w:rsidR="006A1041" w:rsidRDefault="006A1041">
      <w:pPr>
        <w:jc w:val="center"/>
        <w:rPr>
          <w:b/>
          <w:bCs/>
          <w:color w:val="000000"/>
        </w:rPr>
      </w:pPr>
    </w:p>
    <w:p w:rsidR="006A1041" w:rsidRDefault="006A1041">
      <w:pPr>
        <w:jc w:val="center"/>
        <w:rPr>
          <w:b/>
          <w:bCs/>
          <w:color w:val="000000"/>
        </w:rPr>
      </w:pPr>
    </w:p>
    <w:p w:rsidR="006A1041" w:rsidRDefault="004A3907">
      <w:pPr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ПОСТАНОВЛЕНИЕ</w:t>
      </w:r>
    </w:p>
    <w:p w:rsidR="006A1041" w:rsidRDefault="006A1041">
      <w:pPr>
        <w:jc w:val="center"/>
        <w:rPr>
          <w:b/>
          <w:bCs/>
          <w:color w:val="000000"/>
          <w:sz w:val="18"/>
          <w:szCs w:val="18"/>
        </w:rPr>
      </w:pPr>
    </w:p>
    <w:p w:rsidR="006A1041" w:rsidRDefault="006A1041">
      <w:pPr>
        <w:jc w:val="center"/>
        <w:rPr>
          <w:b/>
          <w:bCs/>
          <w:color w:val="000000"/>
          <w:sz w:val="18"/>
          <w:szCs w:val="18"/>
        </w:rPr>
      </w:pPr>
    </w:p>
    <w:p w:rsidR="006A1041" w:rsidRDefault="006A1041">
      <w:pPr>
        <w:jc w:val="center"/>
        <w:rPr>
          <w:b/>
          <w:bCs/>
          <w:color w:val="000000"/>
          <w:sz w:val="18"/>
          <w:szCs w:val="18"/>
        </w:rPr>
      </w:pPr>
    </w:p>
    <w:p w:rsidR="006A1041" w:rsidRDefault="004A3907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 </w:t>
      </w:r>
      <w:r w:rsidR="00BC3F76">
        <w:rPr>
          <w:b/>
          <w:bCs/>
          <w:color w:val="000000"/>
          <w:sz w:val="28"/>
          <w:szCs w:val="28"/>
        </w:rPr>
        <w:t>25.02.2026</w:t>
      </w:r>
      <w:r>
        <w:rPr>
          <w:b/>
          <w:bCs/>
          <w:color w:val="000000"/>
          <w:sz w:val="28"/>
          <w:szCs w:val="28"/>
        </w:rPr>
        <w:t xml:space="preserve">                                                                    </w:t>
      </w:r>
      <w:r w:rsidR="00BC3F76">
        <w:rPr>
          <w:b/>
          <w:bCs/>
          <w:color w:val="000000"/>
          <w:sz w:val="28"/>
          <w:szCs w:val="28"/>
        </w:rPr>
        <w:t xml:space="preserve">                                   </w:t>
      </w:r>
      <w:r>
        <w:rPr>
          <w:b/>
          <w:bCs/>
          <w:color w:val="000000"/>
          <w:sz w:val="28"/>
          <w:szCs w:val="28"/>
        </w:rPr>
        <w:t xml:space="preserve">     № </w:t>
      </w:r>
      <w:r w:rsidR="00BC3F76">
        <w:rPr>
          <w:b/>
          <w:bCs/>
          <w:color w:val="000000"/>
          <w:sz w:val="28"/>
          <w:szCs w:val="28"/>
        </w:rPr>
        <w:t>161</w:t>
      </w:r>
    </w:p>
    <w:p w:rsidR="006A1041" w:rsidRDefault="006A1041">
      <w:pPr>
        <w:rPr>
          <w:color w:val="000000"/>
        </w:rPr>
      </w:pPr>
    </w:p>
    <w:p w:rsidR="006A1041" w:rsidRDefault="006A1041">
      <w:pPr>
        <w:ind w:right="5385"/>
        <w:jc w:val="both"/>
        <w:rPr>
          <w:color w:val="000000"/>
          <w:sz w:val="28"/>
          <w:szCs w:val="28"/>
        </w:rPr>
      </w:pPr>
    </w:p>
    <w:tbl>
      <w:tblPr>
        <w:tblW w:w="0" w:type="auto"/>
        <w:tblInd w:w="114" w:type="dxa"/>
        <w:tblLook w:val="04A0"/>
      </w:tblPr>
      <w:tblGrid>
        <w:gridCol w:w="5477"/>
      </w:tblGrid>
      <w:tr w:rsidR="006A1041">
        <w:trPr>
          <w:trHeight w:val="1402"/>
        </w:trPr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A1041" w:rsidRDefault="004A3907">
            <w:pPr>
              <w:pStyle w:val="ConsPlusNormal"/>
              <w:jc w:val="both"/>
              <w:rPr>
                <w:color w:val="000000"/>
              </w:rPr>
            </w:pPr>
            <w:r>
              <w:rPr>
                <w:rFonts w:ascii="TimesNewRoman" w:eastAsia="TimesNewRoman" w:hAnsi="TimesNewRoman" w:cs="TimesNewRoman"/>
                <w:color w:val="000000"/>
              </w:rPr>
              <w:t>О</w:t>
            </w:r>
            <w:r>
              <w:rPr>
                <w:rFonts w:ascii="TimesNewRoman" w:eastAsia="TimesNewRoman" w:hAnsi="TimesNewRoman" w:cs="TimesNewRoman"/>
                <w:color w:val="000000"/>
              </w:rPr>
              <w:tab/>
              <w:t>принятии участия во Всероссийском конкурсе лучших проектов создания комфортной городской среды в малых городах и исторических поселениях</w:t>
            </w:r>
          </w:p>
        </w:tc>
      </w:tr>
    </w:tbl>
    <w:p w:rsidR="006A1041" w:rsidRDefault="006A1041">
      <w:pPr>
        <w:tabs>
          <w:tab w:val="left" w:pos="142"/>
          <w:tab w:val="left" w:pos="567"/>
          <w:tab w:val="left" w:pos="1035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6A1041" w:rsidRDefault="004A3907">
      <w:pPr>
        <w:pStyle w:val="12"/>
        <w:spacing w:before="0" w:line="360" w:lineRule="auto"/>
        <w:ind w:left="20" w:firstLine="720"/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07.03.2018 № 237 «</w:t>
      </w:r>
      <w:r w:rsidR="0076607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предоставлени</w:t>
      </w:r>
      <w:r w:rsidR="0076607A">
        <w:rPr>
          <w:rFonts w:ascii="Times New Roman" w:eastAsia="Times New Roman" w:hAnsi="Times New Roman" w:cs="Times New Roman"/>
          <w:sz w:val="28"/>
          <w:szCs w:val="28"/>
          <w:lang w:val="ru-RU"/>
        </w:rPr>
        <w:t>и и распределении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средств государственной поддержки из федерального бюджета бюджетам субъектов Российской Федерации для поощрения муниципальных образований - победителей Всероссийского конкурса лучших проектов создания комфортной городской среды»,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руководствуясь Уставом Княгининского муниципального округа Нижегородской области администрация Княгининского муниципального округа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 о с т а н о в л я е т:</w:t>
      </w:r>
    </w:p>
    <w:p w:rsidR="006A1041" w:rsidRDefault="004A3907">
      <w:pPr>
        <w:spacing w:line="360" w:lineRule="auto"/>
        <w:ind w:firstLine="709"/>
        <w:jc w:val="both"/>
      </w:pPr>
      <w:r>
        <w:rPr>
          <w:color w:val="000000"/>
          <w:sz w:val="28"/>
        </w:rPr>
        <w:lastRenderedPageBreak/>
        <w:t>1.</w:t>
      </w:r>
      <w:r>
        <w:rPr>
          <w:color w:val="000000"/>
          <w:sz w:val="28"/>
        </w:rPr>
        <w:tab/>
        <w:t>Принять участие во Всероссийском конкурсе лучших проектов создания комфортной городской сред</w:t>
      </w:r>
      <w:r w:rsidR="0076607A">
        <w:rPr>
          <w:color w:val="000000"/>
          <w:sz w:val="28"/>
        </w:rPr>
        <w:t>ы</w:t>
      </w:r>
      <w:r>
        <w:rPr>
          <w:color w:val="000000"/>
          <w:sz w:val="28"/>
        </w:rPr>
        <w:t xml:space="preserve"> в малых городах и исторических поселениях (далее-Всероссийский конкурс).</w:t>
      </w:r>
    </w:p>
    <w:p w:rsidR="0076607A" w:rsidRPr="0076607A" w:rsidRDefault="004A3907" w:rsidP="0076607A">
      <w:pPr>
        <w:spacing w:line="360" w:lineRule="auto"/>
        <w:ind w:firstLine="850"/>
        <w:jc w:val="both"/>
        <w:rPr>
          <w:color w:val="000000"/>
          <w:sz w:val="28"/>
        </w:rPr>
      </w:pPr>
      <w:r>
        <w:rPr>
          <w:color w:val="000000"/>
          <w:sz w:val="28"/>
        </w:rPr>
        <w:t>2.</w:t>
      </w:r>
      <w:r>
        <w:rPr>
          <w:color w:val="000000"/>
          <w:sz w:val="28"/>
        </w:rPr>
        <w:tab/>
        <w:t>Возложить функции по организации, проведению и подведению итогов</w:t>
      </w:r>
      <w:r w:rsidR="0076607A">
        <w:rPr>
          <w:color w:val="000000"/>
          <w:sz w:val="28"/>
        </w:rPr>
        <w:t xml:space="preserve"> обсуждений на предмет выбора </w:t>
      </w:r>
      <w:r>
        <w:rPr>
          <w:color w:val="000000"/>
          <w:sz w:val="28"/>
        </w:rPr>
        <w:t>общественной территории,</w:t>
      </w:r>
      <w:r w:rsidR="0076607A">
        <w:rPr>
          <w:color w:val="000000"/>
          <w:sz w:val="28"/>
        </w:rPr>
        <w:t xml:space="preserve"> на которой будет реализован проект, с целью участия</w:t>
      </w:r>
      <w:r>
        <w:rPr>
          <w:color w:val="000000"/>
          <w:sz w:val="28"/>
        </w:rPr>
        <w:t xml:space="preserve"> во Всероссийском конкурсе на заместителя главы администрации округа, начальника управления по благоустройству и развитию территорий администрации Княгининского муниципального округа Нижегородской области Д.А.Макарова.</w:t>
      </w:r>
    </w:p>
    <w:p w:rsidR="006A1041" w:rsidRDefault="004A3907">
      <w:pPr>
        <w:spacing w:line="360" w:lineRule="auto"/>
        <w:ind w:firstLine="850"/>
        <w:jc w:val="both"/>
        <w:rPr>
          <w:color w:val="000000"/>
          <w:sz w:val="28"/>
        </w:rPr>
      </w:pPr>
      <w:r>
        <w:rPr>
          <w:color w:val="000000"/>
          <w:sz w:val="28"/>
        </w:rPr>
        <w:t>3.</w:t>
      </w:r>
      <w:r>
        <w:rPr>
          <w:color w:val="000000"/>
          <w:sz w:val="28"/>
        </w:rPr>
        <w:tab/>
        <w:t>Установить период приема предложений от граждан, проживающих на территории Княгининского муниципального</w:t>
      </w:r>
      <w:r w:rsidR="0076607A">
        <w:rPr>
          <w:color w:val="000000"/>
          <w:sz w:val="28"/>
        </w:rPr>
        <w:t xml:space="preserve"> округа Нижегородской области, на предмет выбора</w:t>
      </w:r>
      <w:r>
        <w:rPr>
          <w:color w:val="000000"/>
          <w:sz w:val="28"/>
        </w:rPr>
        <w:t xml:space="preserve"> общественной территории, на которой будет реализовываться проект </w:t>
      </w:r>
      <w:r w:rsidRPr="008A3849">
        <w:rPr>
          <w:color w:val="000000"/>
          <w:sz w:val="28"/>
        </w:rPr>
        <w:t xml:space="preserve">создания комфортной городской среды в рамках Всероссийского конкурса, с </w:t>
      </w:r>
      <w:r w:rsidR="00E939AA" w:rsidRPr="00E939AA">
        <w:rPr>
          <w:color w:val="000000"/>
          <w:sz w:val="28"/>
        </w:rPr>
        <w:t>28</w:t>
      </w:r>
      <w:r w:rsidR="00367257" w:rsidRPr="00E939AA">
        <w:rPr>
          <w:color w:val="000000"/>
          <w:sz w:val="28"/>
        </w:rPr>
        <w:t>.02.202</w:t>
      </w:r>
      <w:r w:rsidR="008A3849" w:rsidRPr="00E939AA">
        <w:rPr>
          <w:color w:val="000000"/>
          <w:sz w:val="28"/>
        </w:rPr>
        <w:t>6</w:t>
      </w:r>
      <w:r w:rsidR="00367257" w:rsidRPr="00E939AA">
        <w:rPr>
          <w:color w:val="000000"/>
          <w:sz w:val="28"/>
        </w:rPr>
        <w:t xml:space="preserve"> по </w:t>
      </w:r>
      <w:r w:rsidR="00E939AA" w:rsidRPr="00E939AA">
        <w:rPr>
          <w:color w:val="000000"/>
          <w:sz w:val="28"/>
        </w:rPr>
        <w:t>10</w:t>
      </w:r>
      <w:r w:rsidR="008A3849" w:rsidRPr="00E939AA">
        <w:rPr>
          <w:color w:val="000000"/>
          <w:sz w:val="28"/>
        </w:rPr>
        <w:t>.03.2026</w:t>
      </w:r>
      <w:r w:rsidR="00367257" w:rsidRPr="00E939AA">
        <w:rPr>
          <w:color w:val="000000"/>
          <w:sz w:val="28"/>
        </w:rPr>
        <w:t>.</w:t>
      </w:r>
    </w:p>
    <w:p w:rsidR="0076607A" w:rsidRDefault="0076607A">
      <w:pPr>
        <w:spacing w:line="360" w:lineRule="auto"/>
        <w:ind w:firstLine="850"/>
        <w:jc w:val="both"/>
        <w:rPr>
          <w:color w:val="000000"/>
          <w:sz w:val="28"/>
        </w:rPr>
      </w:pPr>
      <w:r>
        <w:rPr>
          <w:color w:val="000000"/>
          <w:sz w:val="28"/>
        </w:rPr>
        <w:t>4. Утвердить прилагаемый перечень мест для проведения голосования и размещения пунктов приема предложений от граждан Княгининского муниципального округа Нижегородской области по выбору общественной территории для включения в заявку на участие во Всероссийском конкурсе.</w:t>
      </w:r>
    </w:p>
    <w:p w:rsidR="0076607A" w:rsidRPr="0076607A" w:rsidRDefault="0076607A" w:rsidP="0076607A">
      <w:pPr>
        <w:spacing w:line="360" w:lineRule="auto"/>
        <w:ind w:firstLine="850"/>
        <w:jc w:val="both"/>
        <w:rPr>
          <w:color w:val="000000"/>
          <w:sz w:val="28"/>
        </w:rPr>
      </w:pPr>
      <w:r>
        <w:rPr>
          <w:color w:val="000000"/>
          <w:sz w:val="28"/>
        </w:rPr>
        <w:t>5.Утвердить  прилагаемую форму предоставления предложений по выбору общественной территории, на которой будет реализовываться проект создания комфортной городской среды, с целью участия во Всероссийском конкурсе.</w:t>
      </w:r>
    </w:p>
    <w:p w:rsidR="006A1041" w:rsidRDefault="0076607A" w:rsidP="0076607A">
      <w:pPr>
        <w:spacing w:line="360" w:lineRule="auto"/>
        <w:ind w:firstLine="850"/>
        <w:jc w:val="both"/>
        <w:rPr>
          <w:color w:val="000000"/>
          <w:sz w:val="28"/>
        </w:rPr>
      </w:pPr>
      <w:r>
        <w:rPr>
          <w:color w:val="000000"/>
          <w:sz w:val="28"/>
        </w:rPr>
        <w:t>6.</w:t>
      </w:r>
      <w:r w:rsidR="004A3907">
        <w:rPr>
          <w:color w:val="000000"/>
          <w:sz w:val="28"/>
        </w:rPr>
        <w:tab/>
      </w:r>
      <w:r w:rsidR="00367257" w:rsidRPr="00367257">
        <w:rPr>
          <w:color w:val="000000"/>
          <w:sz w:val="28"/>
        </w:rPr>
        <w:t xml:space="preserve">Определить способ проведения голосования по участию во Всероссийском конкурсе в форме дистанционного голосования путем </w:t>
      </w:r>
      <w:r w:rsidR="00367257" w:rsidRPr="008A3849">
        <w:rPr>
          <w:color w:val="000000"/>
          <w:sz w:val="28"/>
        </w:rPr>
        <w:t xml:space="preserve">онлайнголосования по ссылке </w:t>
      </w:r>
      <w:hyperlink r:id="rId9" w:history="1">
        <w:r w:rsidR="008A3849" w:rsidRPr="008A3849">
          <w:rPr>
            <w:rStyle w:val="af2"/>
            <w:sz w:val="28"/>
          </w:rPr>
          <w:t>https://forms.yandex.ru/u/6994941c4936392999236c32</w:t>
        </w:r>
      </w:hyperlink>
      <w:r w:rsidR="00367257" w:rsidRPr="008A3849">
        <w:rPr>
          <w:color w:val="000000"/>
          <w:sz w:val="28"/>
        </w:rPr>
        <w:t>, а также в местах для проведения голосования и пунктах приема предложений на бумажном носителе по утвержденной форме.</w:t>
      </w:r>
    </w:p>
    <w:p w:rsidR="00BC773D" w:rsidRPr="00BC773D" w:rsidRDefault="00BC773D" w:rsidP="00BC773D">
      <w:pPr>
        <w:spacing w:line="360" w:lineRule="auto"/>
        <w:ind w:firstLine="850"/>
        <w:jc w:val="both"/>
        <w:rPr>
          <w:color w:val="000000"/>
          <w:sz w:val="28"/>
        </w:rPr>
      </w:pPr>
      <w:r>
        <w:rPr>
          <w:color w:val="000000"/>
          <w:sz w:val="28"/>
        </w:rPr>
        <w:t>7.</w:t>
      </w:r>
      <w:r w:rsidRPr="00BC773D">
        <w:rPr>
          <w:color w:val="000000"/>
          <w:sz w:val="28"/>
        </w:rPr>
        <w:t xml:space="preserve">Постановление администрации Княгининского муниципального округа Нижегородской области от </w:t>
      </w:r>
      <w:r>
        <w:rPr>
          <w:color w:val="000000"/>
          <w:sz w:val="28"/>
        </w:rPr>
        <w:t>14.02.2025</w:t>
      </w:r>
      <w:r w:rsidRPr="00BC773D">
        <w:rPr>
          <w:color w:val="000000"/>
          <w:sz w:val="28"/>
        </w:rPr>
        <w:t xml:space="preserve"> № </w:t>
      </w:r>
      <w:r>
        <w:rPr>
          <w:color w:val="000000"/>
          <w:sz w:val="28"/>
        </w:rPr>
        <w:t>145</w:t>
      </w:r>
      <w:r w:rsidRPr="00BC773D">
        <w:rPr>
          <w:color w:val="000000"/>
          <w:sz w:val="28"/>
        </w:rPr>
        <w:t xml:space="preserve"> «О пр</w:t>
      </w:r>
      <w:r>
        <w:rPr>
          <w:color w:val="000000"/>
          <w:sz w:val="28"/>
        </w:rPr>
        <w:t xml:space="preserve">инятии участия во Всероссийском </w:t>
      </w:r>
      <w:r w:rsidRPr="00BC773D">
        <w:rPr>
          <w:color w:val="000000"/>
          <w:sz w:val="28"/>
        </w:rPr>
        <w:t>ко</w:t>
      </w:r>
      <w:r>
        <w:rPr>
          <w:color w:val="000000"/>
          <w:sz w:val="28"/>
        </w:rPr>
        <w:t xml:space="preserve">нкурсе лучших проектов создания </w:t>
      </w:r>
      <w:r w:rsidRPr="00BC773D">
        <w:rPr>
          <w:color w:val="000000"/>
          <w:sz w:val="28"/>
        </w:rPr>
        <w:t>комфортной городской среды в малыхгородах и исторических поселениях» признать утратившим силу.</w:t>
      </w:r>
    </w:p>
    <w:p w:rsidR="006A1041" w:rsidRDefault="00BC773D">
      <w:pPr>
        <w:spacing w:line="360" w:lineRule="auto"/>
        <w:ind w:firstLine="850"/>
        <w:jc w:val="both"/>
      </w:pPr>
      <w:r>
        <w:rPr>
          <w:color w:val="000000"/>
          <w:sz w:val="28"/>
        </w:rPr>
        <w:lastRenderedPageBreak/>
        <w:t>8</w:t>
      </w:r>
      <w:r w:rsidR="004A3907">
        <w:rPr>
          <w:color w:val="000000"/>
          <w:sz w:val="28"/>
        </w:rPr>
        <w:t>.</w:t>
      </w:r>
      <w:r w:rsidR="004A3907">
        <w:rPr>
          <w:color w:val="000000"/>
          <w:sz w:val="28"/>
        </w:rPr>
        <w:tab/>
        <w:t>Опубликовать настоящее постановление в газете «Победа» и на официальном сайте администрации Княгининского муниципального округа в информационно-телекоммуникационной сети «Интернет».</w:t>
      </w:r>
    </w:p>
    <w:p w:rsidR="006A1041" w:rsidRDefault="00BC773D">
      <w:pPr>
        <w:spacing w:line="360" w:lineRule="auto"/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9</w:t>
      </w:r>
      <w:r w:rsidR="004A3907">
        <w:rPr>
          <w:color w:val="000000"/>
          <w:sz w:val="28"/>
        </w:rPr>
        <w:t>.</w:t>
      </w:r>
      <w:r w:rsidR="004A3907">
        <w:rPr>
          <w:color w:val="000000"/>
          <w:sz w:val="28"/>
        </w:rPr>
        <w:tab/>
        <w:t>Контроль за исполнением настоящего постановления возложить на заместителя главы администрации округа, начальника управления по благоустройству и развитию территорий администрации Княгининского муниципального округа Нижегородской области Д.А.Макарова.</w:t>
      </w:r>
    </w:p>
    <w:p w:rsidR="006A1041" w:rsidRDefault="006A1041">
      <w:pPr>
        <w:spacing w:line="360" w:lineRule="auto"/>
        <w:ind w:firstLine="850"/>
        <w:jc w:val="both"/>
        <w:rPr>
          <w:color w:val="000000"/>
          <w:sz w:val="28"/>
          <w:szCs w:val="28"/>
        </w:rPr>
      </w:pPr>
    </w:p>
    <w:p w:rsidR="006A1041" w:rsidRDefault="006A1041">
      <w:pPr>
        <w:spacing w:line="360" w:lineRule="auto"/>
        <w:ind w:firstLine="850"/>
        <w:jc w:val="both"/>
        <w:rPr>
          <w:color w:val="000000"/>
          <w:sz w:val="28"/>
          <w:szCs w:val="28"/>
        </w:rPr>
      </w:pPr>
    </w:p>
    <w:p w:rsidR="006A1041" w:rsidRDefault="004A3907">
      <w:pP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</w:rPr>
        <w:t>Глава местного самоуправления округа                                                Е.А.Шамин</w:t>
      </w:r>
    </w:p>
    <w:p w:rsidR="006A1041" w:rsidRDefault="006A1041">
      <w:pPr>
        <w:spacing w:line="360" w:lineRule="auto"/>
        <w:rPr>
          <w:color w:val="000000"/>
          <w:sz w:val="28"/>
          <w:szCs w:val="28"/>
        </w:rPr>
      </w:pPr>
    </w:p>
    <w:p w:rsidR="006A1041" w:rsidRDefault="006A1041">
      <w:pPr>
        <w:spacing w:line="360" w:lineRule="auto"/>
        <w:rPr>
          <w:color w:val="000000"/>
          <w:sz w:val="28"/>
          <w:szCs w:val="28"/>
        </w:rPr>
      </w:pPr>
    </w:p>
    <w:p w:rsidR="006A1041" w:rsidRDefault="006A1041">
      <w:pPr>
        <w:spacing w:line="360" w:lineRule="auto"/>
        <w:rPr>
          <w:color w:val="000000"/>
          <w:sz w:val="28"/>
          <w:szCs w:val="28"/>
        </w:rPr>
      </w:pPr>
    </w:p>
    <w:p w:rsidR="006A1041" w:rsidRDefault="006A1041">
      <w:pPr>
        <w:pStyle w:val="ConsPlusNormal"/>
        <w:rPr>
          <w:color w:val="000000"/>
        </w:rPr>
      </w:pPr>
    </w:p>
    <w:p w:rsidR="003B2548" w:rsidRDefault="003B2548">
      <w:pPr>
        <w:pStyle w:val="ConsPlusNormal"/>
        <w:rPr>
          <w:color w:val="000000"/>
        </w:rPr>
      </w:pPr>
    </w:p>
    <w:p w:rsidR="003B2548" w:rsidRDefault="003B2548">
      <w:pPr>
        <w:pStyle w:val="ConsPlusNormal"/>
        <w:rPr>
          <w:color w:val="000000"/>
        </w:rPr>
      </w:pPr>
    </w:p>
    <w:p w:rsidR="003B2548" w:rsidRDefault="003B2548">
      <w:pPr>
        <w:pStyle w:val="ConsPlusNormal"/>
        <w:rPr>
          <w:color w:val="000000"/>
        </w:rPr>
      </w:pPr>
    </w:p>
    <w:p w:rsidR="003B2548" w:rsidRDefault="003B2548">
      <w:pPr>
        <w:pStyle w:val="ConsPlusNormal"/>
        <w:rPr>
          <w:color w:val="000000"/>
        </w:rPr>
      </w:pPr>
    </w:p>
    <w:p w:rsidR="003B2548" w:rsidRDefault="003B2548">
      <w:pPr>
        <w:pStyle w:val="ConsPlusNormal"/>
        <w:rPr>
          <w:color w:val="000000"/>
        </w:rPr>
      </w:pPr>
    </w:p>
    <w:p w:rsidR="003B2548" w:rsidRDefault="003B2548">
      <w:pPr>
        <w:pStyle w:val="ConsPlusNormal"/>
        <w:rPr>
          <w:color w:val="000000"/>
        </w:rPr>
      </w:pPr>
    </w:p>
    <w:p w:rsidR="003B2548" w:rsidRDefault="003B2548">
      <w:pPr>
        <w:pStyle w:val="ConsPlusNormal"/>
        <w:rPr>
          <w:color w:val="000000"/>
        </w:rPr>
      </w:pPr>
    </w:p>
    <w:p w:rsidR="003B2548" w:rsidRDefault="003B2548">
      <w:pPr>
        <w:pStyle w:val="ConsPlusNormal"/>
        <w:rPr>
          <w:color w:val="000000"/>
        </w:rPr>
      </w:pPr>
    </w:p>
    <w:p w:rsidR="003B2548" w:rsidRDefault="003B2548">
      <w:pPr>
        <w:pStyle w:val="ConsPlusNormal"/>
        <w:rPr>
          <w:color w:val="000000"/>
        </w:rPr>
      </w:pPr>
    </w:p>
    <w:p w:rsidR="003B2548" w:rsidRDefault="003B2548">
      <w:pPr>
        <w:pStyle w:val="ConsPlusNormal"/>
        <w:rPr>
          <w:color w:val="000000"/>
        </w:rPr>
      </w:pPr>
    </w:p>
    <w:p w:rsidR="003B2548" w:rsidRDefault="003B2548">
      <w:pPr>
        <w:pStyle w:val="ConsPlusNormal"/>
        <w:rPr>
          <w:color w:val="000000"/>
        </w:rPr>
      </w:pPr>
    </w:p>
    <w:p w:rsidR="003B2548" w:rsidRDefault="003B2548">
      <w:pPr>
        <w:pStyle w:val="ConsPlusNormal"/>
        <w:rPr>
          <w:color w:val="000000"/>
        </w:rPr>
      </w:pPr>
    </w:p>
    <w:p w:rsidR="003B2548" w:rsidRDefault="003B2548">
      <w:pPr>
        <w:pStyle w:val="ConsPlusNormal"/>
        <w:rPr>
          <w:color w:val="000000"/>
        </w:rPr>
      </w:pPr>
    </w:p>
    <w:p w:rsidR="003B2548" w:rsidRDefault="003B2548">
      <w:pPr>
        <w:pStyle w:val="ConsPlusNormal"/>
        <w:rPr>
          <w:color w:val="000000"/>
        </w:rPr>
      </w:pPr>
    </w:p>
    <w:p w:rsidR="003B2548" w:rsidRDefault="003B2548">
      <w:pPr>
        <w:pStyle w:val="ConsPlusNormal"/>
        <w:rPr>
          <w:color w:val="000000"/>
        </w:rPr>
      </w:pPr>
    </w:p>
    <w:p w:rsidR="003B2548" w:rsidRDefault="003B2548">
      <w:pPr>
        <w:pStyle w:val="ConsPlusNormal"/>
        <w:rPr>
          <w:color w:val="000000"/>
        </w:rPr>
      </w:pPr>
    </w:p>
    <w:p w:rsidR="003B2548" w:rsidRDefault="003B2548">
      <w:pPr>
        <w:pStyle w:val="ConsPlusNormal"/>
        <w:rPr>
          <w:color w:val="000000"/>
        </w:rPr>
      </w:pPr>
    </w:p>
    <w:p w:rsidR="003B2548" w:rsidRDefault="003B2548">
      <w:pPr>
        <w:pStyle w:val="ConsPlusNormal"/>
        <w:rPr>
          <w:color w:val="000000"/>
        </w:rPr>
      </w:pPr>
    </w:p>
    <w:p w:rsidR="003B2548" w:rsidRDefault="003B2548">
      <w:pPr>
        <w:pStyle w:val="ConsPlusNormal"/>
        <w:rPr>
          <w:color w:val="000000"/>
        </w:rPr>
      </w:pPr>
    </w:p>
    <w:p w:rsidR="003B2548" w:rsidRDefault="003B2548">
      <w:pPr>
        <w:pStyle w:val="ConsPlusNormal"/>
        <w:rPr>
          <w:color w:val="000000"/>
        </w:rPr>
      </w:pPr>
    </w:p>
    <w:p w:rsidR="003B2548" w:rsidRDefault="003B2548">
      <w:pPr>
        <w:pStyle w:val="ConsPlusNormal"/>
        <w:rPr>
          <w:color w:val="000000"/>
        </w:rPr>
      </w:pPr>
    </w:p>
    <w:p w:rsidR="003B2548" w:rsidRDefault="003B2548">
      <w:pPr>
        <w:pStyle w:val="ConsPlusNormal"/>
        <w:rPr>
          <w:color w:val="000000"/>
        </w:rPr>
      </w:pPr>
    </w:p>
    <w:p w:rsidR="00480352" w:rsidRDefault="00480352">
      <w:pPr>
        <w:pStyle w:val="ConsPlusNormal"/>
        <w:rPr>
          <w:color w:val="000000"/>
        </w:rPr>
      </w:pPr>
    </w:p>
    <w:tbl>
      <w:tblPr>
        <w:tblW w:w="10050" w:type="dxa"/>
        <w:tblInd w:w="399" w:type="dxa"/>
        <w:tblLook w:val="04A0"/>
      </w:tblPr>
      <w:tblGrid>
        <w:gridCol w:w="4560"/>
        <w:gridCol w:w="5490"/>
      </w:tblGrid>
      <w:tr w:rsidR="006A1041">
        <w:trPr>
          <w:trHeight w:val="2340"/>
        </w:trPr>
        <w:tc>
          <w:tcPr>
            <w:tcW w:w="4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A1041" w:rsidRDefault="006A1041">
            <w:pPr>
              <w:pStyle w:val="ConsPlusNormal"/>
              <w:tabs>
                <w:tab w:val="left" w:pos="6615"/>
              </w:tabs>
              <w:rPr>
                <w:color w:val="000000"/>
              </w:rPr>
            </w:pPr>
          </w:p>
        </w:tc>
        <w:tc>
          <w:tcPr>
            <w:tcW w:w="5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A1041" w:rsidRDefault="0076607A">
            <w:pPr>
              <w:pStyle w:val="ConsPlusNormal"/>
              <w:jc w:val="center"/>
              <w:rPr>
                <w:color w:val="000000"/>
              </w:rPr>
            </w:pPr>
            <w:r>
              <w:rPr>
                <w:color w:val="000000"/>
              </w:rPr>
              <w:t>Утвержден</w:t>
            </w:r>
          </w:p>
          <w:p w:rsidR="006A1041" w:rsidRDefault="004A3907">
            <w:pPr>
              <w:pStyle w:val="ConsPlus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постановлени</w:t>
            </w:r>
            <w:r w:rsidR="0076607A">
              <w:rPr>
                <w:color w:val="000000"/>
              </w:rPr>
              <w:t>ем</w:t>
            </w:r>
            <w:r>
              <w:rPr>
                <w:color w:val="000000"/>
              </w:rPr>
              <w:t xml:space="preserve"> администрации Княгининского муниципального округа                                                                                     Нижегородской области</w:t>
            </w:r>
          </w:p>
          <w:p w:rsidR="006A1041" w:rsidRDefault="004A3907" w:rsidP="00BC3F76">
            <w:pPr>
              <w:pStyle w:val="ConsPlusNormal"/>
              <w:tabs>
                <w:tab w:val="left" w:pos="6615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от</w:t>
            </w:r>
            <w:r w:rsidR="00BC3F76">
              <w:rPr>
                <w:color w:val="000000"/>
              </w:rPr>
              <w:t xml:space="preserve"> 25.02.2026 </w:t>
            </w:r>
            <w:r>
              <w:rPr>
                <w:color w:val="000000"/>
              </w:rPr>
              <w:t>№</w:t>
            </w:r>
            <w:r w:rsidR="00BC3F76">
              <w:rPr>
                <w:color w:val="000000"/>
              </w:rPr>
              <w:t xml:space="preserve"> 161</w:t>
            </w:r>
          </w:p>
        </w:tc>
      </w:tr>
    </w:tbl>
    <w:p w:rsidR="006A1041" w:rsidRDefault="006A1041">
      <w:pPr>
        <w:pStyle w:val="ConsPlusNormal"/>
        <w:jc w:val="right"/>
        <w:rPr>
          <w:color w:val="000000"/>
        </w:rPr>
      </w:pPr>
    </w:p>
    <w:p w:rsidR="006A1041" w:rsidRDefault="004A3907">
      <w:pPr>
        <w:pStyle w:val="ConsPlusNormal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Перечень мест для проведения голосования и размещения пунктов приема предложений от граждан Княгининского муниципального округа Нижегородской области по выбору общественной терри</w:t>
      </w:r>
      <w:r w:rsidRPr="00CC7BB3">
        <w:rPr>
          <w:b/>
          <w:bCs/>
          <w:color w:val="000000"/>
        </w:rPr>
        <w:t>тории</w:t>
      </w:r>
      <w:r w:rsidR="0076607A" w:rsidRPr="00CC7BB3">
        <w:rPr>
          <w:b/>
          <w:bCs/>
          <w:color w:val="000000"/>
        </w:rPr>
        <w:t>, на</w:t>
      </w:r>
      <w:r w:rsidR="0076607A" w:rsidRPr="00CC7BB3">
        <w:rPr>
          <w:b/>
          <w:color w:val="000000"/>
        </w:rPr>
        <w:t xml:space="preserve"> которой будет реализован проект</w:t>
      </w:r>
      <w:r w:rsidR="00CC7BB3" w:rsidRPr="00CC7BB3">
        <w:rPr>
          <w:b/>
          <w:color w:val="000000"/>
        </w:rPr>
        <w:t xml:space="preserve"> создания комфортной городской среды, </w:t>
      </w:r>
      <w:r w:rsidR="0076607A" w:rsidRPr="00CC7BB3">
        <w:rPr>
          <w:b/>
          <w:color w:val="000000"/>
        </w:rPr>
        <w:t xml:space="preserve"> с целью участия во Всероссийском конкурсе</w:t>
      </w:r>
    </w:p>
    <w:p w:rsidR="006A1041" w:rsidRDefault="006A1041">
      <w:pPr>
        <w:pStyle w:val="ConsPlusNormal"/>
      </w:pPr>
    </w:p>
    <w:p w:rsidR="006A1041" w:rsidRDefault="006A1041">
      <w:pPr>
        <w:pStyle w:val="ConsPlusNormal"/>
      </w:pPr>
    </w:p>
    <w:p w:rsidR="006A1041" w:rsidRDefault="004A3907">
      <w:pPr>
        <w:pStyle w:val="ConsPlusNormal"/>
        <w:numPr>
          <w:ilvl w:val="0"/>
          <w:numId w:val="3"/>
        </w:numPr>
        <w:spacing w:line="276" w:lineRule="auto"/>
        <w:jc w:val="both"/>
      </w:pPr>
      <w:r>
        <w:t>Муниципальное бюджетное общеобразовательное учреждение «Княгининская средняя школа № 1» (г.Княгинино, ул.Октябрьская, д.20)</w:t>
      </w:r>
    </w:p>
    <w:p w:rsidR="006A1041" w:rsidRDefault="004A3907">
      <w:pPr>
        <w:pStyle w:val="ConsPlusNormal"/>
        <w:numPr>
          <w:ilvl w:val="0"/>
          <w:numId w:val="3"/>
        </w:numPr>
        <w:spacing w:line="276" w:lineRule="auto"/>
        <w:jc w:val="both"/>
      </w:pPr>
      <w:r>
        <w:t>Муниципальное бюджетное общеобразовательное учреждение  Княгининская средняя общеобразовательная школа № 2» (г.Княгинино, ул.Октябрьская, д.20 А)</w:t>
      </w:r>
    </w:p>
    <w:p w:rsidR="006A1041" w:rsidRDefault="004A3907">
      <w:pPr>
        <w:pStyle w:val="ConsPlusNormal"/>
        <w:numPr>
          <w:ilvl w:val="0"/>
          <w:numId w:val="3"/>
        </w:numPr>
        <w:spacing w:line="276" w:lineRule="auto"/>
        <w:jc w:val="both"/>
      </w:pPr>
      <w:r>
        <w:t>Муниципальное автономное учреждение  «Физкультурно оздоровительный  комплекс «Молодежный» в г. Княгинино Нижегородской области (г.Княгинино, ул.Агрохимиков, зд.2Б)</w:t>
      </w:r>
    </w:p>
    <w:p w:rsidR="006A1041" w:rsidRDefault="004A3907">
      <w:pPr>
        <w:pStyle w:val="ConsPlusNormal"/>
        <w:numPr>
          <w:ilvl w:val="0"/>
          <w:numId w:val="3"/>
        </w:numPr>
        <w:spacing w:line="276" w:lineRule="auto"/>
        <w:jc w:val="both"/>
      </w:pPr>
      <w:r>
        <w:rPr>
          <w:color w:val="000000"/>
          <w:highlight w:val="white"/>
        </w:rPr>
        <w:t>Государственное бюджетное образовательное учреждение высшего образования «Нижегородский государственный инженерно-экономический университет» (г.Княгинино, ул. Октябрьская, д. 22А)</w:t>
      </w:r>
    </w:p>
    <w:p w:rsidR="006A1041" w:rsidRDefault="004A3907">
      <w:pPr>
        <w:pStyle w:val="ConsPlusNormal"/>
        <w:numPr>
          <w:ilvl w:val="0"/>
          <w:numId w:val="3"/>
        </w:numPr>
        <w:spacing w:line="276" w:lineRule="auto"/>
        <w:jc w:val="both"/>
      </w:pPr>
      <w:r>
        <w:rPr>
          <w:color w:val="000000"/>
        </w:rPr>
        <w:t>Здание Дома культуры в г. Княгинино (г. Княгинино, ул.Свободы, зд. 41)</w:t>
      </w:r>
    </w:p>
    <w:p w:rsidR="006A1041" w:rsidRDefault="004A3907">
      <w:pPr>
        <w:pStyle w:val="ConsPlusNormal"/>
        <w:numPr>
          <w:ilvl w:val="0"/>
          <w:numId w:val="3"/>
        </w:numPr>
        <w:spacing w:line="276" w:lineRule="auto"/>
        <w:jc w:val="both"/>
      </w:pPr>
      <w:r>
        <w:rPr>
          <w:color w:val="000000"/>
        </w:rPr>
        <w:t>Здание администрации Княгининского муниципального округа (г. Княгинино, ул.Свободы, д. 45)</w:t>
      </w:r>
    </w:p>
    <w:p w:rsidR="006A1041" w:rsidRDefault="006A1041">
      <w:pPr>
        <w:pStyle w:val="ConsPlusNormal"/>
        <w:spacing w:line="276" w:lineRule="auto"/>
        <w:jc w:val="both"/>
      </w:pPr>
    </w:p>
    <w:p w:rsidR="006A1041" w:rsidRDefault="006A1041">
      <w:pPr>
        <w:pStyle w:val="ConsPlusNormal"/>
        <w:jc w:val="both"/>
      </w:pPr>
    </w:p>
    <w:p w:rsidR="006A1041" w:rsidRDefault="006A1041">
      <w:pPr>
        <w:pStyle w:val="ConsPlusNormal"/>
      </w:pPr>
    </w:p>
    <w:p w:rsidR="006A1041" w:rsidRDefault="006A1041">
      <w:pPr>
        <w:pStyle w:val="ConsPlusNormal"/>
      </w:pPr>
    </w:p>
    <w:p w:rsidR="006A1041" w:rsidRDefault="006A1041">
      <w:pPr>
        <w:pStyle w:val="ConsPlusNormal"/>
      </w:pPr>
    </w:p>
    <w:p w:rsidR="006A1041" w:rsidRDefault="006A1041">
      <w:pPr>
        <w:pStyle w:val="ConsPlusNormal"/>
      </w:pPr>
    </w:p>
    <w:p w:rsidR="006A1041" w:rsidRDefault="006A1041">
      <w:pPr>
        <w:pStyle w:val="ConsPlusNormal"/>
      </w:pPr>
    </w:p>
    <w:p w:rsidR="006A1041" w:rsidRDefault="006A1041">
      <w:pPr>
        <w:pStyle w:val="ConsPlusNormal"/>
      </w:pPr>
    </w:p>
    <w:p w:rsidR="006A1041" w:rsidRDefault="006A1041">
      <w:pPr>
        <w:pStyle w:val="ConsPlusNormal"/>
      </w:pPr>
    </w:p>
    <w:p w:rsidR="006A1041" w:rsidRDefault="006A1041">
      <w:pPr>
        <w:pStyle w:val="ConsPlusNormal"/>
      </w:pPr>
    </w:p>
    <w:p w:rsidR="006A1041" w:rsidRDefault="006A1041">
      <w:pPr>
        <w:pStyle w:val="ConsPlusNormal"/>
      </w:pPr>
    </w:p>
    <w:p w:rsidR="00480352" w:rsidRDefault="00480352">
      <w:pPr>
        <w:pStyle w:val="ConsPlusNormal"/>
      </w:pPr>
    </w:p>
    <w:p w:rsidR="006A1041" w:rsidRDefault="006A1041">
      <w:pPr>
        <w:pStyle w:val="ConsPlusNormal"/>
      </w:pPr>
    </w:p>
    <w:tbl>
      <w:tblPr>
        <w:tblW w:w="10050" w:type="dxa"/>
        <w:tblInd w:w="399" w:type="dxa"/>
        <w:tblLook w:val="04A0"/>
      </w:tblPr>
      <w:tblGrid>
        <w:gridCol w:w="4560"/>
        <w:gridCol w:w="5490"/>
      </w:tblGrid>
      <w:tr w:rsidR="006A1041">
        <w:trPr>
          <w:trHeight w:val="2340"/>
        </w:trPr>
        <w:tc>
          <w:tcPr>
            <w:tcW w:w="4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A1041" w:rsidRDefault="006A1041">
            <w:pPr>
              <w:pStyle w:val="ConsPlusNormal"/>
              <w:tabs>
                <w:tab w:val="left" w:pos="6615"/>
              </w:tabs>
              <w:rPr>
                <w:color w:val="000000"/>
              </w:rPr>
            </w:pPr>
          </w:p>
        </w:tc>
        <w:tc>
          <w:tcPr>
            <w:tcW w:w="5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C7BB3" w:rsidRPr="00CC7BB3" w:rsidRDefault="00CC7BB3" w:rsidP="00CC7BB3">
            <w:pPr>
              <w:pStyle w:val="ConsPlusNormal"/>
              <w:jc w:val="center"/>
              <w:rPr>
                <w:color w:val="000000"/>
              </w:rPr>
            </w:pPr>
            <w:r w:rsidRPr="00CC7BB3">
              <w:rPr>
                <w:color w:val="000000"/>
              </w:rPr>
              <w:t>Утвержден</w:t>
            </w:r>
            <w:r w:rsidR="00C50B3F">
              <w:rPr>
                <w:color w:val="000000"/>
              </w:rPr>
              <w:t>а</w:t>
            </w:r>
            <w:bookmarkStart w:id="0" w:name="_GoBack"/>
            <w:bookmarkEnd w:id="0"/>
          </w:p>
          <w:p w:rsidR="006A1041" w:rsidRDefault="00CC7BB3" w:rsidP="00CC7BB3">
            <w:pPr>
              <w:pStyle w:val="ConsPlusNormal"/>
              <w:jc w:val="center"/>
              <w:rPr>
                <w:color w:val="000000"/>
              </w:rPr>
            </w:pPr>
            <w:r w:rsidRPr="00CC7BB3">
              <w:rPr>
                <w:color w:val="000000"/>
              </w:rPr>
              <w:t xml:space="preserve">постановлением </w:t>
            </w:r>
            <w:r w:rsidR="004A3907">
              <w:rPr>
                <w:color w:val="000000"/>
              </w:rPr>
              <w:t>администрации Княгининского муниципального округа                                                                                     Нижегородской области</w:t>
            </w:r>
          </w:p>
          <w:p w:rsidR="006A1041" w:rsidRDefault="00BC3F76">
            <w:pPr>
              <w:pStyle w:val="ConsPlusNormal"/>
              <w:tabs>
                <w:tab w:val="left" w:pos="6615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от 25.02.2026 № 161</w:t>
            </w:r>
          </w:p>
        </w:tc>
      </w:tr>
    </w:tbl>
    <w:p w:rsidR="006A1041" w:rsidRDefault="004A3907">
      <w:pPr>
        <w:pStyle w:val="ConsPlusNormal"/>
        <w:ind w:firstLine="709"/>
        <w:jc w:val="center"/>
        <w:rPr>
          <w:b/>
        </w:rPr>
      </w:pPr>
      <w:r>
        <w:rPr>
          <w:b/>
        </w:rPr>
        <w:t xml:space="preserve">Форма предоставления предложений по выбору общественной территории, на которой будет реализовываться проект создания комфортной городской среды, с целью участия во Всероссийском конкурсе </w:t>
      </w:r>
    </w:p>
    <w:p w:rsidR="003B2548" w:rsidRDefault="003B2548" w:rsidP="003B2548">
      <w:pPr>
        <w:tabs>
          <w:tab w:val="left" w:pos="7370"/>
        </w:tabs>
        <w:jc w:val="center"/>
        <w:rPr>
          <w:b/>
          <w:bCs/>
          <w:sz w:val="28"/>
          <w:bdr w:val="none" w:sz="0" w:space="0" w:color="auto" w:frame="1"/>
        </w:rPr>
      </w:pPr>
    </w:p>
    <w:p w:rsidR="003B2548" w:rsidRDefault="003B2548" w:rsidP="003B2548">
      <w:pPr>
        <w:tabs>
          <w:tab w:val="left" w:pos="7370"/>
        </w:tabs>
        <w:jc w:val="center"/>
        <w:rPr>
          <w:b/>
          <w:bCs/>
          <w:sz w:val="28"/>
          <w:bdr w:val="none" w:sz="0" w:space="0" w:color="auto" w:frame="1"/>
        </w:rPr>
      </w:pPr>
      <w:r>
        <w:rPr>
          <w:b/>
          <w:bCs/>
          <w:sz w:val="28"/>
          <w:bdr w:val="none" w:sz="0" w:space="0" w:color="auto" w:frame="1"/>
        </w:rPr>
        <w:t>ПРЕДЛОЖЕНИЕ</w:t>
      </w:r>
    </w:p>
    <w:p w:rsidR="003B2548" w:rsidRDefault="003B2548" w:rsidP="003B2548">
      <w:pPr>
        <w:tabs>
          <w:tab w:val="left" w:pos="7370"/>
        </w:tabs>
        <w:jc w:val="center"/>
        <w:rPr>
          <w:bCs/>
          <w:sz w:val="22"/>
          <w:bdr w:val="none" w:sz="0" w:space="0" w:color="auto" w:frame="1"/>
        </w:rPr>
      </w:pPr>
    </w:p>
    <w:p w:rsidR="003B2548" w:rsidRDefault="003B2548" w:rsidP="003B2548">
      <w:pPr>
        <w:tabs>
          <w:tab w:val="left" w:pos="7370"/>
        </w:tabs>
        <w:jc w:val="center"/>
        <w:rPr>
          <w:bCs/>
          <w:sz w:val="28"/>
          <w:bdr w:val="none" w:sz="0" w:space="0" w:color="auto" w:frame="1"/>
        </w:rPr>
      </w:pPr>
      <w:r>
        <w:rPr>
          <w:bCs/>
          <w:sz w:val="28"/>
          <w:bdr w:val="none" w:sz="0" w:space="0" w:color="auto" w:frame="1"/>
        </w:rPr>
        <w:t xml:space="preserve">по выбору общественной территории, для которой целесообразно разработать проект создания комфортной городской среды в рамках участия </w:t>
      </w:r>
      <w:bookmarkStart w:id="1" w:name="_Hlk208497745"/>
      <w:r>
        <w:rPr>
          <w:bCs/>
          <w:sz w:val="28"/>
          <w:bdr w:val="none" w:sz="0" w:space="0" w:color="auto" w:frame="1"/>
        </w:rPr>
        <w:t xml:space="preserve">города Княгинино </w:t>
      </w:r>
    </w:p>
    <w:p w:rsidR="003B2548" w:rsidRDefault="003B2548" w:rsidP="003B2548">
      <w:pPr>
        <w:tabs>
          <w:tab w:val="left" w:pos="7370"/>
        </w:tabs>
        <w:jc w:val="center"/>
        <w:rPr>
          <w:bCs/>
          <w:bdr w:val="none" w:sz="0" w:space="0" w:color="auto" w:frame="1"/>
        </w:rPr>
      </w:pPr>
      <w:r>
        <w:rPr>
          <w:bCs/>
          <w:sz w:val="28"/>
          <w:bdr w:val="none" w:sz="0" w:space="0" w:color="auto" w:frame="1"/>
        </w:rPr>
        <w:t xml:space="preserve">во </w:t>
      </w:r>
      <w:bookmarkEnd w:id="1"/>
      <w:r>
        <w:rPr>
          <w:bCs/>
          <w:sz w:val="28"/>
          <w:bdr w:val="none" w:sz="0" w:space="0" w:color="auto" w:frame="1"/>
        </w:rPr>
        <w:t xml:space="preserve">Всероссийском конкурсе лучших проектов создания комфортной городской среды </w:t>
      </w:r>
    </w:p>
    <w:p w:rsidR="003B2548" w:rsidRDefault="003B2548" w:rsidP="003B2548">
      <w:pPr>
        <w:tabs>
          <w:tab w:val="left" w:pos="7370"/>
        </w:tabs>
        <w:jc w:val="center"/>
        <w:rPr>
          <w:bCs/>
          <w:bdr w:val="none" w:sz="0" w:space="0" w:color="auto" w:frame="1"/>
        </w:rPr>
      </w:pPr>
    </w:p>
    <w:tbl>
      <w:tblPr>
        <w:tblW w:w="10178" w:type="dxa"/>
        <w:jc w:val="center"/>
        <w:tblInd w:w="-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53"/>
        <w:gridCol w:w="1625"/>
      </w:tblGrid>
      <w:tr w:rsidR="00934B0F" w:rsidRPr="00934B0F" w:rsidTr="00934B0F">
        <w:trPr>
          <w:trHeight w:val="473"/>
          <w:jc w:val="center"/>
        </w:trPr>
        <w:tc>
          <w:tcPr>
            <w:tcW w:w="8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48" w:rsidRPr="00934B0F" w:rsidRDefault="003B2548" w:rsidP="00934B0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Courier New"/>
                <w:b/>
                <w:sz w:val="26"/>
                <w:lang w:eastAsia="en-US"/>
              </w:rPr>
            </w:pPr>
            <w:r w:rsidRPr="00934B0F">
              <w:rPr>
                <w:b/>
                <w:sz w:val="26"/>
                <w:lang w:eastAsia="en-US"/>
              </w:rPr>
              <w:t>Адрес (название) общественной территории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48" w:rsidRPr="00934B0F" w:rsidRDefault="003B2548" w:rsidP="00934B0F">
            <w:pPr>
              <w:tabs>
                <w:tab w:val="left" w:pos="242"/>
              </w:tabs>
              <w:spacing w:line="276" w:lineRule="auto"/>
              <w:ind w:left="-41" w:right="4805"/>
              <w:contextualSpacing/>
              <w:rPr>
                <w:rFonts w:eastAsia="Courier New"/>
                <w:sz w:val="26"/>
                <w:lang w:eastAsia="en-US"/>
              </w:rPr>
            </w:pPr>
            <w:r w:rsidRPr="00934B0F">
              <w:rPr>
                <w:sz w:val="40"/>
                <w:lang w:eastAsia="en-US"/>
              </w:rPr>
              <w:sym w:font="Wingdings" w:char="F0FC"/>
            </w:r>
          </w:p>
        </w:tc>
      </w:tr>
      <w:tr w:rsidR="00934B0F" w:rsidRPr="00934B0F" w:rsidTr="00934B0F">
        <w:trPr>
          <w:trHeight w:val="927"/>
          <w:jc w:val="center"/>
        </w:trPr>
        <w:tc>
          <w:tcPr>
            <w:tcW w:w="8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548" w:rsidRPr="00934B0F" w:rsidRDefault="003B2548" w:rsidP="00934B0F">
            <w:pPr>
              <w:widowControl w:val="0"/>
              <w:autoSpaceDE w:val="0"/>
              <w:autoSpaceDN w:val="0"/>
              <w:spacing w:before="240" w:line="276" w:lineRule="auto"/>
              <w:ind w:right="-101"/>
              <w:contextualSpacing/>
              <w:rPr>
                <w:rFonts w:eastAsia="Courier New"/>
                <w:bCs/>
                <w:sz w:val="26"/>
                <w:lang w:eastAsia="en-US"/>
              </w:rPr>
            </w:pPr>
            <w:r w:rsidRPr="00934B0F">
              <w:rPr>
                <w:bCs/>
                <w:sz w:val="26"/>
                <w:lang w:eastAsia="en-US"/>
              </w:rPr>
              <w:t>1. Благоустройство прилегающей территории озера Банного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548" w:rsidRPr="00934B0F" w:rsidRDefault="003B2548" w:rsidP="00934B0F">
            <w:pPr>
              <w:spacing w:before="240" w:line="276" w:lineRule="auto"/>
              <w:ind w:right="4805"/>
              <w:contextualSpacing/>
              <w:rPr>
                <w:rFonts w:eastAsia="Courier New"/>
                <w:b/>
                <w:bCs/>
                <w:sz w:val="26"/>
                <w:lang w:eastAsia="en-US"/>
              </w:rPr>
            </w:pPr>
          </w:p>
        </w:tc>
      </w:tr>
      <w:tr w:rsidR="00934B0F" w:rsidRPr="00934B0F" w:rsidTr="00934B0F">
        <w:trPr>
          <w:trHeight w:val="947"/>
          <w:jc w:val="center"/>
        </w:trPr>
        <w:tc>
          <w:tcPr>
            <w:tcW w:w="8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548" w:rsidRPr="00934B0F" w:rsidRDefault="003B2548" w:rsidP="00934B0F">
            <w:pPr>
              <w:spacing w:before="240" w:line="276" w:lineRule="auto"/>
              <w:ind w:right="-101"/>
              <w:contextualSpacing/>
              <w:rPr>
                <w:bCs/>
                <w:sz w:val="26"/>
                <w:lang w:eastAsia="en-US"/>
              </w:rPr>
            </w:pPr>
            <w:r w:rsidRPr="00934B0F">
              <w:rPr>
                <w:bCs/>
                <w:sz w:val="26"/>
                <w:lang w:eastAsia="en-US"/>
              </w:rPr>
              <w:t>2. Благоустройство зоны отдыха на реке Имза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548" w:rsidRPr="00934B0F" w:rsidRDefault="003B2548" w:rsidP="00934B0F">
            <w:pPr>
              <w:spacing w:before="240" w:line="276" w:lineRule="auto"/>
              <w:ind w:right="4805"/>
              <w:contextualSpacing/>
              <w:rPr>
                <w:rFonts w:eastAsia="Courier New"/>
                <w:b/>
                <w:bCs/>
                <w:sz w:val="26"/>
                <w:lang w:eastAsia="en-US"/>
              </w:rPr>
            </w:pPr>
          </w:p>
        </w:tc>
      </w:tr>
      <w:tr w:rsidR="00934B0F" w:rsidRPr="00934B0F" w:rsidTr="00934B0F">
        <w:trPr>
          <w:trHeight w:val="563"/>
          <w:jc w:val="center"/>
        </w:trPr>
        <w:tc>
          <w:tcPr>
            <w:tcW w:w="8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548" w:rsidRPr="00934B0F" w:rsidRDefault="003B2548" w:rsidP="00934B0F">
            <w:pPr>
              <w:spacing w:before="240" w:line="276" w:lineRule="auto"/>
              <w:ind w:right="-101"/>
              <w:contextualSpacing/>
              <w:rPr>
                <w:bCs/>
                <w:sz w:val="26"/>
                <w:lang w:eastAsia="en-US"/>
              </w:rPr>
            </w:pPr>
            <w:r w:rsidRPr="00934B0F">
              <w:rPr>
                <w:bCs/>
                <w:sz w:val="26"/>
                <w:lang w:eastAsia="en-US"/>
              </w:rPr>
              <w:t>3. Благоустройство территории около общественного пространства «Студенческий луг»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548" w:rsidRPr="00934B0F" w:rsidRDefault="003B2548" w:rsidP="00934B0F">
            <w:pPr>
              <w:spacing w:before="240" w:line="276" w:lineRule="auto"/>
              <w:ind w:right="4805"/>
              <w:contextualSpacing/>
              <w:rPr>
                <w:rFonts w:eastAsia="Courier New"/>
                <w:b/>
                <w:bCs/>
                <w:sz w:val="26"/>
                <w:lang w:eastAsia="en-US"/>
              </w:rPr>
            </w:pPr>
          </w:p>
        </w:tc>
      </w:tr>
      <w:tr w:rsidR="00934B0F" w:rsidRPr="00934B0F" w:rsidTr="00934B0F">
        <w:trPr>
          <w:trHeight w:val="563"/>
          <w:jc w:val="center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548" w:rsidRPr="00934B0F" w:rsidRDefault="003B2548" w:rsidP="00934B0F">
            <w:pPr>
              <w:spacing w:before="240" w:line="276" w:lineRule="auto"/>
              <w:ind w:right="-101"/>
              <w:contextualSpacing/>
              <w:rPr>
                <w:bCs/>
                <w:sz w:val="26"/>
                <w:lang w:eastAsia="en-US"/>
              </w:rPr>
            </w:pPr>
            <w:r w:rsidRPr="00934B0F">
              <w:rPr>
                <w:bCs/>
                <w:sz w:val="26"/>
                <w:lang w:eastAsia="en-US"/>
              </w:rPr>
              <w:t>4.  Свой вариант ________________________________________________________</w:t>
            </w:r>
          </w:p>
          <w:p w:rsidR="003B2548" w:rsidRPr="00934B0F" w:rsidRDefault="003B2548" w:rsidP="00934B0F">
            <w:pPr>
              <w:spacing w:before="240" w:line="276" w:lineRule="auto"/>
              <w:ind w:right="-101"/>
              <w:contextualSpacing/>
              <w:rPr>
                <w:bCs/>
                <w:sz w:val="26"/>
                <w:lang w:eastAsia="en-US"/>
              </w:rPr>
            </w:pPr>
            <w:r w:rsidRPr="00934B0F">
              <w:rPr>
                <w:bCs/>
                <w:sz w:val="26"/>
                <w:lang w:eastAsia="en-US"/>
              </w:rPr>
              <w:t>_______________________________________________________________________</w:t>
            </w:r>
          </w:p>
          <w:p w:rsidR="003B2548" w:rsidRPr="00934B0F" w:rsidRDefault="003B2548" w:rsidP="00934B0F">
            <w:pPr>
              <w:spacing w:before="240" w:line="276" w:lineRule="auto"/>
              <w:contextualSpacing/>
              <w:jc w:val="center"/>
              <w:rPr>
                <w:rFonts w:eastAsia="Courier New"/>
                <w:b/>
                <w:bCs/>
                <w:sz w:val="26"/>
                <w:lang w:eastAsia="en-US"/>
              </w:rPr>
            </w:pPr>
            <w:r w:rsidRPr="00934B0F">
              <w:rPr>
                <w:snapToGrid w:val="0"/>
                <w:sz w:val="20"/>
                <w:szCs w:val="20"/>
                <w:lang w:eastAsia="en-US"/>
              </w:rPr>
              <w:t>(укажите официальное или «народное» название предлагаемой общественной территории)</w:t>
            </w:r>
          </w:p>
        </w:tc>
      </w:tr>
    </w:tbl>
    <w:p w:rsidR="003B2548" w:rsidRPr="003B2548" w:rsidRDefault="003B2548" w:rsidP="003B2548">
      <w:pPr>
        <w:keepNext/>
        <w:spacing w:before="240" w:after="60"/>
        <w:jc w:val="both"/>
        <w:outlineLvl w:val="0"/>
        <w:rPr>
          <w:rFonts w:cs="Arial"/>
          <w:bCs/>
          <w:kern w:val="32"/>
        </w:rPr>
      </w:pPr>
      <w:r>
        <w:rPr>
          <w:rFonts w:cs="Arial"/>
          <w:b/>
          <w:bCs/>
          <w:kern w:val="32"/>
        </w:rPr>
        <w:t xml:space="preserve">Фамилия, имя, отчество гражданина </w:t>
      </w:r>
      <w:r>
        <w:rPr>
          <w:rFonts w:cs="Arial"/>
          <w:bCs/>
          <w:kern w:val="32"/>
        </w:rPr>
        <w:t xml:space="preserve">  ___________________________________________</w:t>
      </w:r>
    </w:p>
    <w:p w:rsidR="003B2548" w:rsidRDefault="003B2548" w:rsidP="003B2548">
      <w:pPr>
        <w:tabs>
          <w:tab w:val="left" w:pos="7370"/>
        </w:tabs>
        <w:jc w:val="both"/>
        <w:rPr>
          <w:snapToGrid w:val="0"/>
        </w:rPr>
      </w:pPr>
      <w:r>
        <w:t xml:space="preserve">Даю согласие на обработку моих персональных данных в целях рассмотрения Предложения по выбору общественной территории, для которой целесообразно разработать проект создания комфортной городской среды в рамках участия города Княгинино во Всероссийском конкурсе лучших проектов создания комфортной городской среды. </w:t>
      </w:r>
    </w:p>
    <w:p w:rsidR="003B2548" w:rsidRDefault="003B2548" w:rsidP="003B2548"/>
    <w:p w:rsidR="003B2548" w:rsidRDefault="003B2548" w:rsidP="003B2548">
      <w:r>
        <w:t>Личная подпись и дата_______________________________________________</w:t>
      </w:r>
    </w:p>
    <w:p w:rsidR="003B2548" w:rsidRDefault="003B2548" w:rsidP="003B2548">
      <w:pPr>
        <w:jc w:val="both"/>
        <w:rPr>
          <w:sz w:val="20"/>
        </w:rPr>
      </w:pPr>
    </w:p>
    <w:p w:rsidR="003B2548" w:rsidRDefault="003B2548" w:rsidP="003B2548">
      <w:pPr>
        <w:jc w:val="both"/>
        <w:rPr>
          <w:sz w:val="20"/>
        </w:rPr>
      </w:pPr>
      <w:r>
        <w:rPr>
          <w:sz w:val="20"/>
        </w:rPr>
        <w:t>*Персональные данные, в отношении которых дается настоящее согласие, включают данные, указанные в настоящих предложениях. Действия с персональными данными включают в себя: обработку (сбор, систематизацию, накопление, хранение, уточнение, обновление, изменение), использование, распространение, обеспечение, блокирование, уничтожение. Обработка персональных данных: автоматизация с использованием средств вычислительной техники, без использования средств автоматизации. Согласие действует с момента подачи данного Предложения до моего письменного отзыва данного согласия.</w:t>
      </w:r>
    </w:p>
    <w:sectPr w:rsidR="003B2548" w:rsidSect="00081778">
      <w:pgSz w:w="11906" w:h="16838"/>
      <w:pgMar w:top="1134" w:right="566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5949" w:rsidRDefault="00215949">
      <w:r>
        <w:separator/>
      </w:r>
    </w:p>
  </w:endnote>
  <w:endnote w:type="continuationSeparator" w:id="0">
    <w:p w:rsidR="00215949" w:rsidRDefault="002159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5949" w:rsidRDefault="00215949">
      <w:r>
        <w:separator/>
      </w:r>
    </w:p>
  </w:footnote>
  <w:footnote w:type="continuationSeparator" w:id="0">
    <w:p w:rsidR="00215949" w:rsidRDefault="002159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4222F"/>
    <w:multiLevelType w:val="hybridMultilevel"/>
    <w:tmpl w:val="42F41178"/>
    <w:lvl w:ilvl="0" w:tplc="84F64DD8">
      <w:start w:val="1"/>
      <w:numFmt w:val="decimal"/>
      <w:lvlText w:val="%1."/>
      <w:lvlJc w:val="left"/>
      <w:pPr>
        <w:ind w:left="709" w:hanging="360"/>
      </w:pPr>
    </w:lvl>
    <w:lvl w:ilvl="1" w:tplc="E24E7890">
      <w:start w:val="1"/>
      <w:numFmt w:val="lowerLetter"/>
      <w:lvlText w:val="%2."/>
      <w:lvlJc w:val="left"/>
      <w:pPr>
        <w:ind w:left="1429" w:hanging="360"/>
      </w:pPr>
    </w:lvl>
    <w:lvl w:ilvl="2" w:tplc="89F29AA6">
      <w:start w:val="1"/>
      <w:numFmt w:val="lowerRoman"/>
      <w:lvlText w:val="%3."/>
      <w:lvlJc w:val="right"/>
      <w:pPr>
        <w:ind w:left="2149" w:hanging="180"/>
      </w:pPr>
    </w:lvl>
    <w:lvl w:ilvl="3" w:tplc="7CA41C90">
      <w:start w:val="1"/>
      <w:numFmt w:val="decimal"/>
      <w:lvlText w:val="%4."/>
      <w:lvlJc w:val="left"/>
      <w:pPr>
        <w:ind w:left="2869" w:hanging="360"/>
      </w:pPr>
    </w:lvl>
    <w:lvl w:ilvl="4" w:tplc="3C38B03E">
      <w:start w:val="1"/>
      <w:numFmt w:val="lowerLetter"/>
      <w:lvlText w:val="%5."/>
      <w:lvlJc w:val="left"/>
      <w:pPr>
        <w:ind w:left="3589" w:hanging="360"/>
      </w:pPr>
    </w:lvl>
    <w:lvl w:ilvl="5" w:tplc="CB7E457E">
      <w:start w:val="1"/>
      <w:numFmt w:val="lowerRoman"/>
      <w:lvlText w:val="%6."/>
      <w:lvlJc w:val="right"/>
      <w:pPr>
        <w:ind w:left="4309" w:hanging="180"/>
      </w:pPr>
    </w:lvl>
    <w:lvl w:ilvl="6" w:tplc="68005A2A">
      <w:start w:val="1"/>
      <w:numFmt w:val="decimal"/>
      <w:lvlText w:val="%7."/>
      <w:lvlJc w:val="left"/>
      <w:pPr>
        <w:ind w:left="5029" w:hanging="360"/>
      </w:pPr>
    </w:lvl>
    <w:lvl w:ilvl="7" w:tplc="800CC644">
      <w:start w:val="1"/>
      <w:numFmt w:val="lowerLetter"/>
      <w:lvlText w:val="%8."/>
      <w:lvlJc w:val="left"/>
      <w:pPr>
        <w:ind w:left="5749" w:hanging="360"/>
      </w:pPr>
    </w:lvl>
    <w:lvl w:ilvl="8" w:tplc="9F0624B2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32AB1468"/>
    <w:multiLevelType w:val="hybridMultilevel"/>
    <w:tmpl w:val="01346F18"/>
    <w:lvl w:ilvl="0" w:tplc="5F84B2A0">
      <w:start w:val="1"/>
      <w:numFmt w:val="decimal"/>
      <w:lvlText w:val="%1."/>
      <w:lvlJc w:val="left"/>
      <w:pPr>
        <w:ind w:left="709" w:hanging="360"/>
      </w:pPr>
    </w:lvl>
    <w:lvl w:ilvl="1" w:tplc="2F30A1C2">
      <w:start w:val="1"/>
      <w:numFmt w:val="lowerLetter"/>
      <w:lvlText w:val="%2."/>
      <w:lvlJc w:val="left"/>
      <w:pPr>
        <w:ind w:left="1429" w:hanging="360"/>
      </w:pPr>
    </w:lvl>
    <w:lvl w:ilvl="2" w:tplc="317A8048">
      <w:start w:val="1"/>
      <w:numFmt w:val="lowerRoman"/>
      <w:lvlText w:val="%3."/>
      <w:lvlJc w:val="right"/>
      <w:pPr>
        <w:ind w:left="2149" w:hanging="180"/>
      </w:pPr>
    </w:lvl>
    <w:lvl w:ilvl="3" w:tplc="E6165BE0">
      <w:start w:val="1"/>
      <w:numFmt w:val="decimal"/>
      <w:lvlText w:val="%4."/>
      <w:lvlJc w:val="left"/>
      <w:pPr>
        <w:ind w:left="2869" w:hanging="360"/>
      </w:pPr>
    </w:lvl>
    <w:lvl w:ilvl="4" w:tplc="091E38DC">
      <w:start w:val="1"/>
      <w:numFmt w:val="lowerLetter"/>
      <w:lvlText w:val="%5."/>
      <w:lvlJc w:val="left"/>
      <w:pPr>
        <w:ind w:left="3589" w:hanging="360"/>
      </w:pPr>
    </w:lvl>
    <w:lvl w:ilvl="5" w:tplc="9CD07684">
      <w:start w:val="1"/>
      <w:numFmt w:val="lowerRoman"/>
      <w:lvlText w:val="%6."/>
      <w:lvlJc w:val="right"/>
      <w:pPr>
        <w:ind w:left="4309" w:hanging="180"/>
      </w:pPr>
    </w:lvl>
    <w:lvl w:ilvl="6" w:tplc="3DEC1922">
      <w:start w:val="1"/>
      <w:numFmt w:val="decimal"/>
      <w:lvlText w:val="%7."/>
      <w:lvlJc w:val="left"/>
      <w:pPr>
        <w:ind w:left="5029" w:hanging="360"/>
      </w:pPr>
    </w:lvl>
    <w:lvl w:ilvl="7" w:tplc="894A5D02">
      <w:start w:val="1"/>
      <w:numFmt w:val="lowerLetter"/>
      <w:lvlText w:val="%8."/>
      <w:lvlJc w:val="left"/>
      <w:pPr>
        <w:ind w:left="5749" w:hanging="360"/>
      </w:pPr>
    </w:lvl>
    <w:lvl w:ilvl="8" w:tplc="A6569E7C">
      <w:start w:val="1"/>
      <w:numFmt w:val="lowerRoman"/>
      <w:lvlText w:val="%9."/>
      <w:lvlJc w:val="right"/>
      <w:pPr>
        <w:ind w:left="6469" w:hanging="180"/>
      </w:pPr>
    </w:lvl>
  </w:abstractNum>
  <w:abstractNum w:abstractNumId="2">
    <w:nsid w:val="34100863"/>
    <w:multiLevelType w:val="hybridMultilevel"/>
    <w:tmpl w:val="F9CC971E"/>
    <w:lvl w:ilvl="0" w:tplc="E42E427A">
      <w:start w:val="1"/>
      <w:numFmt w:val="decimal"/>
      <w:lvlText w:val="%1."/>
      <w:lvlJc w:val="left"/>
      <w:pPr>
        <w:ind w:left="709" w:hanging="360"/>
      </w:pPr>
    </w:lvl>
    <w:lvl w:ilvl="1" w:tplc="CF326234">
      <w:start w:val="1"/>
      <w:numFmt w:val="lowerLetter"/>
      <w:lvlText w:val="%2."/>
      <w:lvlJc w:val="left"/>
      <w:pPr>
        <w:ind w:left="1429" w:hanging="360"/>
      </w:pPr>
    </w:lvl>
    <w:lvl w:ilvl="2" w:tplc="D2047882">
      <w:start w:val="1"/>
      <w:numFmt w:val="lowerRoman"/>
      <w:lvlText w:val="%3."/>
      <w:lvlJc w:val="right"/>
      <w:pPr>
        <w:ind w:left="2149" w:hanging="180"/>
      </w:pPr>
    </w:lvl>
    <w:lvl w:ilvl="3" w:tplc="72E408BE">
      <w:start w:val="1"/>
      <w:numFmt w:val="decimal"/>
      <w:lvlText w:val="%4."/>
      <w:lvlJc w:val="left"/>
      <w:pPr>
        <w:ind w:left="2869" w:hanging="360"/>
      </w:pPr>
    </w:lvl>
    <w:lvl w:ilvl="4" w:tplc="DE40EB3E">
      <w:start w:val="1"/>
      <w:numFmt w:val="lowerLetter"/>
      <w:lvlText w:val="%5."/>
      <w:lvlJc w:val="left"/>
      <w:pPr>
        <w:ind w:left="3589" w:hanging="360"/>
      </w:pPr>
    </w:lvl>
    <w:lvl w:ilvl="5" w:tplc="3C062484">
      <w:start w:val="1"/>
      <w:numFmt w:val="lowerRoman"/>
      <w:lvlText w:val="%6."/>
      <w:lvlJc w:val="right"/>
      <w:pPr>
        <w:ind w:left="4309" w:hanging="180"/>
      </w:pPr>
    </w:lvl>
    <w:lvl w:ilvl="6" w:tplc="31A021F4">
      <w:start w:val="1"/>
      <w:numFmt w:val="decimal"/>
      <w:lvlText w:val="%7."/>
      <w:lvlJc w:val="left"/>
      <w:pPr>
        <w:ind w:left="5029" w:hanging="360"/>
      </w:pPr>
    </w:lvl>
    <w:lvl w:ilvl="7" w:tplc="F6B88B9A">
      <w:start w:val="1"/>
      <w:numFmt w:val="lowerLetter"/>
      <w:lvlText w:val="%8."/>
      <w:lvlJc w:val="left"/>
      <w:pPr>
        <w:ind w:left="5749" w:hanging="360"/>
      </w:pPr>
    </w:lvl>
    <w:lvl w:ilvl="8" w:tplc="F762080C">
      <w:start w:val="1"/>
      <w:numFmt w:val="lowerRoman"/>
      <w:lvlText w:val="%9."/>
      <w:lvlJc w:val="right"/>
      <w:pPr>
        <w:ind w:left="6469" w:hanging="180"/>
      </w:pPr>
    </w:lvl>
  </w:abstractNum>
  <w:abstractNum w:abstractNumId="3">
    <w:nsid w:val="5BD42B98"/>
    <w:multiLevelType w:val="multilevel"/>
    <w:tmpl w:val="F3CC703E"/>
    <w:lvl w:ilvl="0">
      <w:start w:val="2024"/>
      <w:numFmt w:val="decimal"/>
      <w:lvlText w:val="07.10.%1"/>
      <w:lvlJc w:val="left"/>
      <w:pPr>
        <w:ind w:left="0"/>
      </w:pPr>
    </w:lvl>
    <w:lvl w:ilvl="1">
      <w:start w:val="2024"/>
      <w:numFmt w:val="decimal"/>
      <w:lvlText w:val="07.10.%1"/>
      <w:lvlJc w:val="left"/>
      <w:pPr>
        <w:ind w:left="0"/>
      </w:pPr>
    </w:lvl>
    <w:lvl w:ilvl="2">
      <w:start w:val="2024"/>
      <w:numFmt w:val="decimal"/>
      <w:lvlText w:val="07.10.%1"/>
      <w:lvlJc w:val="left"/>
      <w:pPr>
        <w:ind w:left="0"/>
      </w:pPr>
    </w:lvl>
    <w:lvl w:ilvl="3">
      <w:start w:val="2024"/>
      <w:numFmt w:val="decimal"/>
      <w:lvlText w:val="07.10.%1"/>
      <w:lvlJc w:val="left"/>
      <w:pPr>
        <w:ind w:left="0"/>
      </w:pPr>
    </w:lvl>
    <w:lvl w:ilvl="4">
      <w:start w:val="2024"/>
      <w:numFmt w:val="decimal"/>
      <w:lvlText w:val="07.10.%1"/>
      <w:lvlJc w:val="left"/>
      <w:pPr>
        <w:ind w:left="0"/>
      </w:pPr>
    </w:lvl>
    <w:lvl w:ilvl="5">
      <w:start w:val="2024"/>
      <w:numFmt w:val="decimal"/>
      <w:lvlText w:val="07.10.%1"/>
      <w:lvlJc w:val="left"/>
      <w:pPr>
        <w:ind w:left="0"/>
      </w:pPr>
    </w:lvl>
    <w:lvl w:ilvl="6">
      <w:start w:val="2024"/>
      <w:numFmt w:val="decimal"/>
      <w:lvlText w:val="07.10.%1"/>
      <w:lvlJc w:val="left"/>
      <w:pPr>
        <w:ind w:left="0"/>
      </w:pPr>
    </w:lvl>
    <w:lvl w:ilvl="7">
      <w:start w:val="2024"/>
      <w:numFmt w:val="decimal"/>
      <w:lvlText w:val="07.10.%1"/>
      <w:lvlJc w:val="left"/>
      <w:pPr>
        <w:ind w:left="0"/>
      </w:pPr>
    </w:lvl>
    <w:lvl w:ilvl="8">
      <w:start w:val="2024"/>
      <w:numFmt w:val="decimal"/>
      <w:lvlText w:val="07.10.%1"/>
      <w:lvlJc w:val="left"/>
      <w:pPr>
        <w:ind w:left="0"/>
      </w:pPr>
    </w:lvl>
  </w:abstractNum>
  <w:abstractNum w:abstractNumId="4">
    <w:nsid w:val="6A2855F8"/>
    <w:multiLevelType w:val="hybridMultilevel"/>
    <w:tmpl w:val="9F4A5676"/>
    <w:lvl w:ilvl="0" w:tplc="6096AF1E">
      <w:start w:val="1"/>
      <w:numFmt w:val="decimal"/>
      <w:lvlText w:val="%1."/>
      <w:lvlJc w:val="left"/>
      <w:pPr>
        <w:ind w:left="1417" w:hanging="360"/>
      </w:pPr>
    </w:lvl>
    <w:lvl w:ilvl="1" w:tplc="BB265814">
      <w:start w:val="1"/>
      <w:numFmt w:val="lowerLetter"/>
      <w:lvlText w:val="%2."/>
      <w:lvlJc w:val="left"/>
      <w:pPr>
        <w:ind w:left="2137" w:hanging="360"/>
      </w:pPr>
    </w:lvl>
    <w:lvl w:ilvl="2" w:tplc="54A6E6EE">
      <w:start w:val="1"/>
      <w:numFmt w:val="lowerRoman"/>
      <w:lvlText w:val="%3."/>
      <w:lvlJc w:val="right"/>
      <w:pPr>
        <w:ind w:left="2857" w:hanging="180"/>
      </w:pPr>
    </w:lvl>
    <w:lvl w:ilvl="3" w:tplc="E84C4B36">
      <w:start w:val="1"/>
      <w:numFmt w:val="decimal"/>
      <w:lvlText w:val="%4."/>
      <w:lvlJc w:val="left"/>
      <w:pPr>
        <w:ind w:left="3577" w:hanging="360"/>
      </w:pPr>
    </w:lvl>
    <w:lvl w:ilvl="4" w:tplc="B57014AA">
      <w:start w:val="1"/>
      <w:numFmt w:val="lowerLetter"/>
      <w:lvlText w:val="%5."/>
      <w:lvlJc w:val="left"/>
      <w:pPr>
        <w:ind w:left="4297" w:hanging="360"/>
      </w:pPr>
    </w:lvl>
    <w:lvl w:ilvl="5" w:tplc="1F4633C2">
      <w:start w:val="1"/>
      <w:numFmt w:val="lowerRoman"/>
      <w:lvlText w:val="%6."/>
      <w:lvlJc w:val="right"/>
      <w:pPr>
        <w:ind w:left="5017" w:hanging="180"/>
      </w:pPr>
    </w:lvl>
    <w:lvl w:ilvl="6" w:tplc="ECB0C1DC">
      <w:start w:val="1"/>
      <w:numFmt w:val="decimal"/>
      <w:lvlText w:val="%7."/>
      <w:lvlJc w:val="left"/>
      <w:pPr>
        <w:ind w:left="5737" w:hanging="360"/>
      </w:pPr>
    </w:lvl>
    <w:lvl w:ilvl="7" w:tplc="ADE48DC2">
      <w:start w:val="1"/>
      <w:numFmt w:val="lowerLetter"/>
      <w:lvlText w:val="%8."/>
      <w:lvlJc w:val="left"/>
      <w:pPr>
        <w:ind w:left="6457" w:hanging="360"/>
      </w:pPr>
    </w:lvl>
    <w:lvl w:ilvl="8" w:tplc="E1F4DB32">
      <w:start w:val="1"/>
      <w:numFmt w:val="lowerRoman"/>
      <w:lvlText w:val="%9."/>
      <w:lvlJc w:val="right"/>
      <w:pPr>
        <w:ind w:left="7177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A1041"/>
    <w:rsid w:val="00081778"/>
    <w:rsid w:val="000B70F5"/>
    <w:rsid w:val="00123479"/>
    <w:rsid w:val="001D4AF2"/>
    <w:rsid w:val="00215949"/>
    <w:rsid w:val="00367257"/>
    <w:rsid w:val="003B2548"/>
    <w:rsid w:val="00480352"/>
    <w:rsid w:val="004A3907"/>
    <w:rsid w:val="006A1041"/>
    <w:rsid w:val="0076607A"/>
    <w:rsid w:val="008579FF"/>
    <w:rsid w:val="00877DBC"/>
    <w:rsid w:val="008A3849"/>
    <w:rsid w:val="00904659"/>
    <w:rsid w:val="00934B0F"/>
    <w:rsid w:val="0095428A"/>
    <w:rsid w:val="0096129C"/>
    <w:rsid w:val="0099277B"/>
    <w:rsid w:val="009D7905"/>
    <w:rsid w:val="00B5754E"/>
    <w:rsid w:val="00BC3F76"/>
    <w:rsid w:val="00BC773D"/>
    <w:rsid w:val="00C50B3F"/>
    <w:rsid w:val="00CC7BB3"/>
    <w:rsid w:val="00E939AA"/>
    <w:rsid w:val="00EC627C"/>
    <w:rsid w:val="00EE67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77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81778"/>
    <w:pPr>
      <w:keepNext/>
      <w:jc w:val="center"/>
      <w:outlineLvl w:val="0"/>
    </w:pPr>
    <w:rPr>
      <w:rFonts w:ascii="Arial" w:eastAsia="Arial" w:hAnsi="Arial"/>
      <w:sz w:val="40"/>
      <w:szCs w:val="40"/>
      <w:lang/>
    </w:rPr>
  </w:style>
  <w:style w:type="paragraph" w:styleId="2">
    <w:name w:val="heading 2"/>
    <w:basedOn w:val="a"/>
    <w:next w:val="a"/>
    <w:link w:val="20"/>
    <w:uiPriority w:val="9"/>
    <w:unhideWhenUsed/>
    <w:qFormat/>
    <w:rsid w:val="00081778"/>
    <w:pPr>
      <w:keepNext/>
      <w:keepLines/>
      <w:spacing w:before="360" w:after="200"/>
      <w:outlineLvl w:val="1"/>
    </w:pPr>
    <w:rPr>
      <w:rFonts w:ascii="Arial" w:eastAsia="Arial" w:hAnsi="Arial"/>
      <w:sz w:val="34"/>
      <w:szCs w:val="20"/>
      <w:lang/>
    </w:rPr>
  </w:style>
  <w:style w:type="paragraph" w:styleId="3">
    <w:name w:val="heading 3"/>
    <w:basedOn w:val="a"/>
    <w:next w:val="a"/>
    <w:link w:val="30"/>
    <w:uiPriority w:val="9"/>
    <w:unhideWhenUsed/>
    <w:qFormat/>
    <w:rsid w:val="00081778"/>
    <w:pPr>
      <w:keepNext/>
      <w:keepLines/>
      <w:spacing w:before="320" w:after="200"/>
      <w:outlineLvl w:val="2"/>
    </w:pPr>
    <w:rPr>
      <w:rFonts w:ascii="Arial" w:eastAsia="Arial" w:hAnsi="Arial"/>
      <w:sz w:val="30"/>
      <w:szCs w:val="30"/>
      <w:lang/>
    </w:rPr>
  </w:style>
  <w:style w:type="paragraph" w:styleId="4">
    <w:name w:val="heading 4"/>
    <w:basedOn w:val="a"/>
    <w:next w:val="a"/>
    <w:link w:val="40"/>
    <w:uiPriority w:val="9"/>
    <w:unhideWhenUsed/>
    <w:qFormat/>
    <w:rsid w:val="00081778"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  <w:lang/>
    </w:rPr>
  </w:style>
  <w:style w:type="paragraph" w:styleId="5">
    <w:name w:val="heading 5"/>
    <w:basedOn w:val="a"/>
    <w:next w:val="a"/>
    <w:link w:val="50"/>
    <w:uiPriority w:val="9"/>
    <w:unhideWhenUsed/>
    <w:qFormat/>
    <w:rsid w:val="00081778"/>
    <w:pPr>
      <w:keepNext/>
      <w:keepLines/>
      <w:spacing w:before="320" w:after="200"/>
      <w:outlineLvl w:val="4"/>
    </w:pPr>
    <w:rPr>
      <w:rFonts w:ascii="Arial" w:eastAsia="Arial" w:hAnsi="Arial"/>
      <w:b/>
      <w:bCs/>
      <w:lang/>
    </w:rPr>
  </w:style>
  <w:style w:type="paragraph" w:styleId="6">
    <w:name w:val="heading 6"/>
    <w:basedOn w:val="a"/>
    <w:next w:val="a"/>
    <w:link w:val="60"/>
    <w:uiPriority w:val="9"/>
    <w:unhideWhenUsed/>
    <w:qFormat/>
    <w:rsid w:val="00081778"/>
    <w:pPr>
      <w:keepNext/>
      <w:keepLines/>
      <w:spacing w:before="320" w:after="200"/>
      <w:outlineLvl w:val="5"/>
    </w:pPr>
    <w:rPr>
      <w:rFonts w:ascii="Arial" w:eastAsia="Arial" w:hAnsi="Arial"/>
      <w:b/>
      <w:bCs/>
      <w:sz w:val="22"/>
      <w:szCs w:val="22"/>
      <w:lang/>
    </w:rPr>
  </w:style>
  <w:style w:type="paragraph" w:styleId="7">
    <w:name w:val="heading 7"/>
    <w:basedOn w:val="a"/>
    <w:next w:val="a"/>
    <w:link w:val="70"/>
    <w:uiPriority w:val="9"/>
    <w:unhideWhenUsed/>
    <w:qFormat/>
    <w:rsid w:val="00081778"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  <w:lang/>
    </w:rPr>
  </w:style>
  <w:style w:type="paragraph" w:styleId="8">
    <w:name w:val="heading 8"/>
    <w:basedOn w:val="a"/>
    <w:next w:val="a"/>
    <w:link w:val="80"/>
    <w:uiPriority w:val="9"/>
    <w:unhideWhenUsed/>
    <w:qFormat/>
    <w:rsid w:val="00081778"/>
    <w:pPr>
      <w:keepNext/>
      <w:keepLines/>
      <w:spacing w:before="320" w:after="200"/>
      <w:outlineLvl w:val="7"/>
    </w:pPr>
    <w:rPr>
      <w:rFonts w:ascii="Arial" w:eastAsia="Arial" w:hAnsi="Arial"/>
      <w:i/>
      <w:iCs/>
      <w:sz w:val="22"/>
      <w:szCs w:val="22"/>
      <w:lang/>
    </w:rPr>
  </w:style>
  <w:style w:type="paragraph" w:styleId="9">
    <w:name w:val="heading 9"/>
    <w:basedOn w:val="a"/>
    <w:next w:val="a"/>
    <w:link w:val="90"/>
    <w:uiPriority w:val="9"/>
    <w:unhideWhenUsed/>
    <w:qFormat/>
    <w:rsid w:val="00081778"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sid w:val="00081778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sid w:val="00081778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sid w:val="00081778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sid w:val="00081778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sid w:val="00081778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sid w:val="00081778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sid w:val="00081778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sid w:val="00081778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sid w:val="00081778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sid w:val="00081778"/>
    <w:rPr>
      <w:sz w:val="48"/>
      <w:szCs w:val="48"/>
    </w:rPr>
  </w:style>
  <w:style w:type="character" w:customStyle="1" w:styleId="SubtitleChar">
    <w:name w:val="Subtitle Char"/>
    <w:uiPriority w:val="11"/>
    <w:rsid w:val="00081778"/>
    <w:rPr>
      <w:sz w:val="24"/>
      <w:szCs w:val="24"/>
    </w:rPr>
  </w:style>
  <w:style w:type="character" w:customStyle="1" w:styleId="QuoteChar">
    <w:name w:val="Quote Char"/>
    <w:uiPriority w:val="29"/>
    <w:rsid w:val="00081778"/>
    <w:rPr>
      <w:i/>
    </w:rPr>
  </w:style>
  <w:style w:type="character" w:customStyle="1" w:styleId="IntenseQuoteChar">
    <w:name w:val="Intense Quote Char"/>
    <w:uiPriority w:val="30"/>
    <w:rsid w:val="00081778"/>
    <w:rPr>
      <w:i/>
    </w:rPr>
  </w:style>
  <w:style w:type="character" w:customStyle="1" w:styleId="HeaderChar">
    <w:name w:val="Header Char"/>
    <w:basedOn w:val="a0"/>
    <w:uiPriority w:val="99"/>
    <w:rsid w:val="00081778"/>
  </w:style>
  <w:style w:type="character" w:customStyle="1" w:styleId="FooterChar">
    <w:name w:val="Footer Char"/>
    <w:basedOn w:val="a0"/>
    <w:uiPriority w:val="99"/>
    <w:rsid w:val="00081778"/>
  </w:style>
  <w:style w:type="character" w:customStyle="1" w:styleId="CaptionChar">
    <w:name w:val="Caption Char"/>
    <w:uiPriority w:val="35"/>
    <w:rsid w:val="00081778"/>
    <w:rPr>
      <w:b/>
      <w:bCs/>
      <w:color w:val="DDDDDD"/>
      <w:sz w:val="18"/>
      <w:szCs w:val="18"/>
    </w:rPr>
  </w:style>
  <w:style w:type="character" w:customStyle="1" w:styleId="FootnoteTextChar">
    <w:name w:val="Footnote Text Char"/>
    <w:uiPriority w:val="99"/>
    <w:rsid w:val="00081778"/>
    <w:rPr>
      <w:sz w:val="18"/>
    </w:rPr>
  </w:style>
  <w:style w:type="character" w:customStyle="1" w:styleId="EndnoteTextChar">
    <w:name w:val="Endnote Text Char"/>
    <w:uiPriority w:val="99"/>
    <w:rsid w:val="00081778"/>
    <w:rPr>
      <w:sz w:val="20"/>
    </w:rPr>
  </w:style>
  <w:style w:type="character" w:customStyle="1" w:styleId="10">
    <w:name w:val="Заголовок 1 Знак"/>
    <w:link w:val="1"/>
    <w:uiPriority w:val="9"/>
    <w:rsid w:val="00081778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081778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081778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081778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081778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081778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081778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081778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081778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081778"/>
    <w:pPr>
      <w:ind w:left="720"/>
      <w:contextualSpacing/>
    </w:pPr>
  </w:style>
  <w:style w:type="paragraph" w:styleId="a4">
    <w:name w:val="No Spacing"/>
    <w:uiPriority w:val="1"/>
    <w:qFormat/>
    <w:rsid w:val="00081778"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rsid w:val="00081778"/>
    <w:pPr>
      <w:spacing w:before="300" w:after="200"/>
      <w:contextualSpacing/>
    </w:pPr>
    <w:rPr>
      <w:sz w:val="48"/>
      <w:szCs w:val="48"/>
      <w:lang/>
    </w:rPr>
  </w:style>
  <w:style w:type="character" w:customStyle="1" w:styleId="a6">
    <w:name w:val="Название Знак"/>
    <w:link w:val="a5"/>
    <w:uiPriority w:val="10"/>
    <w:rsid w:val="00081778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081778"/>
    <w:pPr>
      <w:spacing w:before="200" w:after="200"/>
    </w:pPr>
    <w:rPr>
      <w:lang/>
    </w:rPr>
  </w:style>
  <w:style w:type="character" w:customStyle="1" w:styleId="a8">
    <w:name w:val="Подзаголовок Знак"/>
    <w:link w:val="a7"/>
    <w:uiPriority w:val="11"/>
    <w:rsid w:val="00081778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081778"/>
    <w:pPr>
      <w:ind w:left="720" w:right="720"/>
    </w:pPr>
    <w:rPr>
      <w:i/>
      <w:sz w:val="20"/>
      <w:szCs w:val="20"/>
      <w:lang/>
    </w:rPr>
  </w:style>
  <w:style w:type="character" w:customStyle="1" w:styleId="22">
    <w:name w:val="Цитата 2 Знак"/>
    <w:link w:val="21"/>
    <w:uiPriority w:val="29"/>
    <w:rsid w:val="00081778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08177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/>
    </w:rPr>
  </w:style>
  <w:style w:type="character" w:customStyle="1" w:styleId="aa">
    <w:name w:val="Выделенная цитата Знак"/>
    <w:link w:val="a9"/>
    <w:uiPriority w:val="30"/>
    <w:rsid w:val="00081778"/>
    <w:rPr>
      <w:i/>
    </w:rPr>
  </w:style>
  <w:style w:type="paragraph" w:styleId="ab">
    <w:name w:val="header"/>
    <w:basedOn w:val="a"/>
    <w:link w:val="ac"/>
    <w:uiPriority w:val="99"/>
    <w:unhideWhenUsed/>
    <w:rsid w:val="00081778"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  <w:rsid w:val="00081778"/>
  </w:style>
  <w:style w:type="paragraph" w:styleId="ad">
    <w:name w:val="footer"/>
    <w:basedOn w:val="a"/>
    <w:link w:val="ae"/>
    <w:uiPriority w:val="99"/>
    <w:unhideWhenUsed/>
    <w:rsid w:val="00081778"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  <w:rsid w:val="00081778"/>
  </w:style>
  <w:style w:type="paragraph" w:styleId="af">
    <w:name w:val="caption"/>
    <w:basedOn w:val="a"/>
    <w:next w:val="a"/>
    <w:link w:val="af0"/>
    <w:uiPriority w:val="35"/>
    <w:semiHidden/>
    <w:unhideWhenUsed/>
    <w:qFormat/>
    <w:rsid w:val="00081778"/>
    <w:pPr>
      <w:spacing w:line="276" w:lineRule="auto"/>
    </w:pPr>
    <w:rPr>
      <w:b/>
      <w:bCs/>
      <w:color w:val="DDDDDD"/>
      <w:sz w:val="18"/>
      <w:szCs w:val="18"/>
      <w:lang/>
    </w:rPr>
  </w:style>
  <w:style w:type="character" w:customStyle="1" w:styleId="af0">
    <w:name w:val="Название объекта Знак"/>
    <w:link w:val="af"/>
    <w:uiPriority w:val="35"/>
    <w:rsid w:val="00081778"/>
    <w:rPr>
      <w:b/>
      <w:bCs/>
      <w:color w:val="DDDDDD"/>
      <w:sz w:val="18"/>
      <w:szCs w:val="18"/>
    </w:rPr>
  </w:style>
  <w:style w:type="table" w:styleId="af1">
    <w:name w:val="Table Grid"/>
    <w:basedOn w:val="a1"/>
    <w:uiPriority w:val="59"/>
    <w:rsid w:val="00081778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081778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081778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sid w:val="00081778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081778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081778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081778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1F1F1"/>
        <w:left w:val="single" w:sz="4" w:space="0" w:color="F1F1F1"/>
        <w:bottom w:val="single" w:sz="4" w:space="0" w:color="F1F1F1"/>
        <w:right w:val="single" w:sz="4" w:space="0" w:color="F1F1F1"/>
        <w:insideH w:val="single" w:sz="4" w:space="0" w:color="F1F1F1"/>
        <w:insideV w:val="single" w:sz="4" w:space="0" w:color="F1F1F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FDFDF"/>
        <w:left w:val="single" w:sz="4" w:space="0" w:color="DFDFDF"/>
        <w:bottom w:val="single" w:sz="4" w:space="0" w:color="DFDFDF"/>
        <w:right w:val="single" w:sz="4" w:space="0" w:color="DFDFDF"/>
        <w:insideH w:val="single" w:sz="4" w:space="0" w:color="DFDFDF"/>
        <w:insideV w:val="single" w:sz="4" w:space="0" w:color="DFDFD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4D4D4"/>
        <w:left w:val="single" w:sz="4" w:space="0" w:color="D4D4D4"/>
        <w:bottom w:val="single" w:sz="4" w:space="0" w:color="D4D4D4"/>
        <w:right w:val="single" w:sz="4" w:space="0" w:color="D4D4D4"/>
        <w:insideH w:val="single" w:sz="4" w:space="0" w:color="D4D4D4"/>
        <w:insideV w:val="single" w:sz="4" w:space="0" w:color="D4D4D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BCB"/>
        <w:left w:val="single" w:sz="4" w:space="0" w:color="CBCBCB"/>
        <w:bottom w:val="single" w:sz="4" w:space="0" w:color="CBCBCB"/>
        <w:right w:val="single" w:sz="4" w:space="0" w:color="CBCBCB"/>
        <w:insideH w:val="single" w:sz="4" w:space="0" w:color="CBCBCB"/>
        <w:insideV w:val="single" w:sz="4" w:space="0" w:color="CBCBC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EBEBE"/>
        <w:left w:val="single" w:sz="4" w:space="0" w:color="BEBEBE"/>
        <w:bottom w:val="single" w:sz="4" w:space="0" w:color="BEBEBE"/>
        <w:right w:val="single" w:sz="4" w:space="0" w:color="BEBEBE"/>
        <w:insideH w:val="single" w:sz="4" w:space="0" w:color="BEBEBE"/>
        <w:insideV w:val="single" w:sz="4" w:space="0" w:color="BEBEB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B7B7"/>
        <w:left w:val="single" w:sz="4" w:space="0" w:color="B7B7B7"/>
        <w:bottom w:val="single" w:sz="4" w:space="0" w:color="B7B7B7"/>
        <w:right w:val="single" w:sz="4" w:space="0" w:color="B7B7B7"/>
        <w:insideH w:val="single" w:sz="4" w:space="0" w:color="B7B7B7"/>
        <w:insideV w:val="single" w:sz="4" w:space="0" w:color="B7B7B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FDFDF"/>
        <w:insideH w:val="single" w:sz="4" w:space="0" w:color="DFDFDF"/>
        <w:insideV w:val="single" w:sz="4" w:space="0" w:color="DFDFD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1D1D1"/>
        <w:insideH w:val="single" w:sz="4" w:space="0" w:color="D1D1D1"/>
        <w:insideV w:val="single" w:sz="4" w:space="0" w:color="D1D1D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69696"/>
        <w:insideH w:val="single" w:sz="4" w:space="0" w:color="969696"/>
        <w:insideV w:val="single" w:sz="4" w:space="0" w:color="9696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B2B2"/>
        <w:insideH w:val="single" w:sz="4" w:space="0" w:color="B2B2B2"/>
        <w:insideV w:val="single" w:sz="4" w:space="0" w:color="B2B2B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D4D4D"/>
        <w:insideH w:val="single" w:sz="4" w:space="0" w:color="4D4D4D"/>
        <w:insideV w:val="single" w:sz="4" w:space="0" w:color="4D4D4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FDFDF"/>
        <w:insideH w:val="single" w:sz="4" w:space="0" w:color="DFDFDF"/>
        <w:insideV w:val="single" w:sz="4" w:space="0" w:color="DFDFD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1D1D1"/>
        <w:insideH w:val="single" w:sz="4" w:space="0" w:color="D1D1D1"/>
        <w:insideV w:val="single" w:sz="4" w:space="0" w:color="D1D1D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69696"/>
        <w:insideH w:val="single" w:sz="4" w:space="0" w:color="969696"/>
        <w:insideV w:val="single" w:sz="4" w:space="0" w:color="9696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B2B2"/>
        <w:insideH w:val="single" w:sz="4" w:space="0" w:color="B2B2B2"/>
        <w:insideV w:val="single" w:sz="4" w:space="0" w:color="B2B2B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D4D4D"/>
        <w:insideH w:val="single" w:sz="4" w:space="0" w:color="4D4D4D"/>
        <w:insideV w:val="single" w:sz="4" w:space="0" w:color="4D4D4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BEBEB"/>
        <w:left w:val="single" w:sz="4" w:space="0" w:color="EBEBEB"/>
        <w:bottom w:val="single" w:sz="4" w:space="0" w:color="EBEBEB"/>
        <w:right w:val="single" w:sz="4" w:space="0" w:color="EBEBEB"/>
        <w:insideH w:val="single" w:sz="4" w:space="0" w:color="EBEBEB"/>
        <w:insideV w:val="single" w:sz="4" w:space="0" w:color="EBEBE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3D3D3"/>
        <w:left w:val="single" w:sz="4" w:space="0" w:color="D3D3D3"/>
        <w:bottom w:val="single" w:sz="4" w:space="0" w:color="D3D3D3"/>
        <w:right w:val="single" w:sz="4" w:space="0" w:color="D3D3D3"/>
        <w:insideH w:val="single" w:sz="4" w:space="0" w:color="D3D3D3"/>
        <w:insideV w:val="single" w:sz="4" w:space="0" w:color="D3D3D3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C3C3"/>
        <w:left w:val="single" w:sz="4" w:space="0" w:color="C3C3C3"/>
        <w:bottom w:val="single" w:sz="4" w:space="0" w:color="C3C3C3"/>
        <w:right w:val="single" w:sz="4" w:space="0" w:color="C3C3C3"/>
        <w:insideH w:val="single" w:sz="4" w:space="0" w:color="C3C3C3"/>
        <w:insideV w:val="single" w:sz="4" w:space="0" w:color="C3C3C3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B7B7"/>
        <w:left w:val="single" w:sz="4" w:space="0" w:color="B7B7B7"/>
        <w:bottom w:val="single" w:sz="4" w:space="0" w:color="B7B7B7"/>
        <w:right w:val="single" w:sz="4" w:space="0" w:color="B7B7B7"/>
        <w:insideH w:val="single" w:sz="4" w:space="0" w:color="B7B7B7"/>
        <w:insideV w:val="single" w:sz="4" w:space="0" w:color="B7B7B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4A4A4"/>
        <w:left w:val="single" w:sz="4" w:space="0" w:color="A4A4A4"/>
        <w:bottom w:val="single" w:sz="4" w:space="0" w:color="A4A4A4"/>
        <w:right w:val="single" w:sz="4" w:space="0" w:color="A4A4A4"/>
        <w:insideH w:val="single" w:sz="4" w:space="0" w:color="A4A4A4"/>
        <w:insideV w:val="single" w:sz="4" w:space="0" w:color="A4A4A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9A9A"/>
        <w:left w:val="single" w:sz="4" w:space="0" w:color="9A9A9A"/>
        <w:bottom w:val="single" w:sz="4" w:space="0" w:color="9A9A9A"/>
        <w:right w:val="single" w:sz="4" w:space="0" w:color="9A9A9A"/>
        <w:insideH w:val="single" w:sz="4" w:space="0" w:color="9A9A9A"/>
        <w:insideV w:val="single" w:sz="4" w:space="0" w:color="9A9A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8F8F8" w:fill="F8F8F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FEFEF" w:fill="EFEFE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9E9E9" w:fill="E9E9E9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E5E5" w:fill="E5E5E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EDEDE" w:fill="DEDEDE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DADA" w:fill="DADAD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DEDED"/>
        <w:left w:val="single" w:sz="4" w:space="0" w:color="EDEDED"/>
        <w:bottom w:val="single" w:sz="4" w:space="0" w:color="EDEDED"/>
        <w:right w:val="single" w:sz="4" w:space="0" w:color="EDEDED"/>
        <w:insideH w:val="single" w:sz="4" w:space="0" w:color="EDEDED"/>
        <w:insideV w:val="single" w:sz="4" w:space="0" w:color="EDEDE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1D1D1"/>
        <w:left w:val="single" w:sz="4" w:space="0" w:color="D1D1D1"/>
        <w:bottom w:val="single" w:sz="4" w:space="0" w:color="D1D1D1"/>
        <w:right w:val="single" w:sz="4" w:space="0" w:color="D1D1D1"/>
        <w:insideH w:val="single" w:sz="4" w:space="0" w:color="D1D1D1"/>
        <w:insideV w:val="single" w:sz="4" w:space="0" w:color="D1D1D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69696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969696"/>
        <w:insideV w:val="single" w:sz="4" w:space="0" w:color="9696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  <w:insideH w:val="single" w:sz="4" w:space="0" w:color="B2B2B2"/>
        <w:insideV w:val="single" w:sz="4" w:space="0" w:color="B2B2B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5F5F5F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5F5F5F"/>
        <w:insideV w:val="single" w:sz="4" w:space="0" w:color="5F5F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D4D4D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4D4D4D"/>
        <w:insideV w:val="single" w:sz="4" w:space="0" w:color="4D4D4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EDEDED"/>
        <w:right w:val="single" w:sz="4" w:space="0" w:color="EDEDED"/>
        <w:insideH w:val="single" w:sz="4" w:space="0" w:color="EDEDED"/>
        <w:insideV w:val="single" w:sz="4" w:space="0" w:color="EDEDE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1D1D1"/>
        <w:right w:val="single" w:sz="4" w:space="0" w:color="D1D1D1"/>
        <w:insideH w:val="single" w:sz="4" w:space="0" w:color="D1D1D1"/>
        <w:insideV w:val="single" w:sz="4" w:space="0" w:color="D1D1D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69696"/>
        <w:right w:val="single" w:sz="4" w:space="0" w:color="969696"/>
        <w:insideH w:val="single" w:sz="4" w:space="0" w:color="969696"/>
        <w:insideV w:val="single" w:sz="4" w:space="0" w:color="9696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B2B2"/>
        <w:right w:val="single" w:sz="4" w:space="0" w:color="B2B2B2"/>
        <w:insideH w:val="single" w:sz="4" w:space="0" w:color="B2B2B2"/>
        <w:insideV w:val="single" w:sz="4" w:space="0" w:color="B2B2B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4A4A4"/>
        <w:right w:val="single" w:sz="4" w:space="0" w:color="A4A4A4"/>
        <w:insideH w:val="single" w:sz="4" w:space="0" w:color="A4A4A4"/>
        <w:insideV w:val="single" w:sz="4" w:space="0" w:color="A4A4A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9A9A"/>
        <w:right w:val="single" w:sz="4" w:space="0" w:color="9A9A9A"/>
        <w:insideH w:val="single" w:sz="4" w:space="0" w:color="9A9A9A"/>
        <w:insideV w:val="single" w:sz="4" w:space="0" w:color="9A9A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081778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081778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081778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081778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081778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081778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081778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BEBEB"/>
        <w:bottom w:val="single" w:sz="4" w:space="0" w:color="EBEBEB"/>
        <w:insideH w:val="single" w:sz="4" w:space="0" w:color="EBEBE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3D3D3"/>
        <w:bottom w:val="single" w:sz="4" w:space="0" w:color="D3D3D3"/>
        <w:insideH w:val="single" w:sz="4" w:space="0" w:color="D3D3D3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C3C3"/>
        <w:bottom w:val="single" w:sz="4" w:space="0" w:color="C3C3C3"/>
        <w:insideH w:val="single" w:sz="4" w:space="0" w:color="C3C3C3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B7B7"/>
        <w:bottom w:val="single" w:sz="4" w:space="0" w:color="B7B7B7"/>
        <w:insideH w:val="single" w:sz="4" w:space="0" w:color="B7B7B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4A4A4"/>
        <w:bottom w:val="single" w:sz="4" w:space="0" w:color="A4A4A4"/>
        <w:insideH w:val="single" w:sz="4" w:space="0" w:color="A4A4A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9A9A"/>
        <w:bottom w:val="single" w:sz="4" w:space="0" w:color="9A9A9A"/>
        <w:insideH w:val="single" w:sz="4" w:space="0" w:color="9A9A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1D1D1"/>
        <w:left w:val="single" w:sz="4" w:space="0" w:color="D1D1D1"/>
        <w:bottom w:val="single" w:sz="4" w:space="0" w:color="D1D1D1"/>
        <w:right w:val="single" w:sz="4" w:space="0" w:color="D1D1D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E9E9E"/>
        <w:left w:val="single" w:sz="4" w:space="0" w:color="9E9E9E"/>
        <w:bottom w:val="single" w:sz="4" w:space="0" w:color="9E9E9E"/>
        <w:right w:val="single" w:sz="4" w:space="0" w:color="9E9E9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BEBEB"/>
        <w:left w:val="single" w:sz="4" w:space="0" w:color="EBEBEB"/>
        <w:bottom w:val="single" w:sz="4" w:space="0" w:color="EBEBEB"/>
        <w:right w:val="single" w:sz="4" w:space="0" w:color="EBEBEB"/>
        <w:insideH w:val="single" w:sz="4" w:space="0" w:color="EBEBE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3D3D3"/>
        <w:left w:val="single" w:sz="4" w:space="0" w:color="D3D3D3"/>
        <w:bottom w:val="single" w:sz="4" w:space="0" w:color="D3D3D3"/>
        <w:right w:val="single" w:sz="4" w:space="0" w:color="D3D3D3"/>
        <w:insideH w:val="single" w:sz="4" w:space="0" w:color="D3D3D3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C3C3"/>
        <w:left w:val="single" w:sz="4" w:space="0" w:color="C3C3C3"/>
        <w:bottom w:val="single" w:sz="4" w:space="0" w:color="C3C3C3"/>
        <w:right w:val="single" w:sz="4" w:space="0" w:color="C3C3C3"/>
        <w:insideH w:val="single" w:sz="4" w:space="0" w:color="C3C3C3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B7B7"/>
        <w:left w:val="single" w:sz="4" w:space="0" w:color="B7B7B7"/>
        <w:bottom w:val="single" w:sz="4" w:space="0" w:color="B7B7B7"/>
        <w:right w:val="single" w:sz="4" w:space="0" w:color="B7B7B7"/>
        <w:insideH w:val="single" w:sz="4" w:space="0" w:color="B7B7B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4A4A4"/>
        <w:left w:val="single" w:sz="4" w:space="0" w:color="A4A4A4"/>
        <w:bottom w:val="single" w:sz="4" w:space="0" w:color="A4A4A4"/>
        <w:right w:val="single" w:sz="4" w:space="0" w:color="A4A4A4"/>
        <w:insideH w:val="single" w:sz="4" w:space="0" w:color="A4A4A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9A9A"/>
        <w:left w:val="single" w:sz="4" w:space="0" w:color="9A9A9A"/>
        <w:bottom w:val="single" w:sz="4" w:space="0" w:color="9A9A9A"/>
        <w:right w:val="single" w:sz="4" w:space="0" w:color="9A9A9A"/>
        <w:insideH w:val="single" w:sz="4" w:space="0" w:color="9A9A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DDDDD"/>
        <w:left w:val="single" w:sz="32" w:space="0" w:color="DDDDDD"/>
        <w:bottom w:val="single" w:sz="32" w:space="0" w:color="DDDDDD"/>
        <w:right w:val="single" w:sz="32" w:space="0" w:color="DDDDDD"/>
      </w:tblBorders>
      <w:shd w:val="clear" w:color="DDDDDD" w:fill="DDDDD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1D1D1"/>
        <w:left w:val="single" w:sz="32" w:space="0" w:color="D1D1D1"/>
        <w:bottom w:val="single" w:sz="32" w:space="0" w:color="D1D1D1"/>
        <w:right w:val="single" w:sz="32" w:space="0" w:color="D1D1D1"/>
      </w:tblBorders>
      <w:shd w:val="clear" w:color="D1D1D1" w:fill="D1D1D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0C0C0"/>
        <w:left w:val="single" w:sz="32" w:space="0" w:color="C0C0C0"/>
        <w:bottom w:val="single" w:sz="32" w:space="0" w:color="C0C0C0"/>
        <w:right w:val="single" w:sz="32" w:space="0" w:color="C0C0C0"/>
      </w:tblBorders>
      <w:shd w:val="clear" w:color="C0C0C0" w:fill="C0C0C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B2B2"/>
        <w:left w:val="single" w:sz="32" w:space="0" w:color="B2B2B2"/>
        <w:bottom w:val="single" w:sz="32" w:space="0" w:color="B2B2B2"/>
        <w:right w:val="single" w:sz="32" w:space="0" w:color="B2B2B2"/>
      </w:tblBorders>
      <w:shd w:val="clear" w:color="B2B2B2" w:fill="B2B2B2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E9E9E"/>
        <w:left w:val="single" w:sz="32" w:space="0" w:color="9E9E9E"/>
        <w:bottom w:val="single" w:sz="32" w:space="0" w:color="9E9E9E"/>
        <w:right w:val="single" w:sz="32" w:space="0" w:color="9E9E9E"/>
      </w:tblBorders>
      <w:shd w:val="clear" w:color="9E9E9E" w:fill="9E9E9E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49494"/>
        <w:left w:val="single" w:sz="32" w:space="0" w:color="949494"/>
        <w:bottom w:val="single" w:sz="32" w:space="0" w:color="949494"/>
        <w:right w:val="single" w:sz="32" w:space="0" w:color="949494"/>
      </w:tblBorders>
      <w:shd w:val="clear" w:color="949494" w:fill="949494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DDDDD"/>
        <w:bottom w:val="single" w:sz="4" w:space="0" w:color="DDDD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1D1D1"/>
        <w:bottom w:val="single" w:sz="4" w:space="0" w:color="D1D1D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0C0C0"/>
        <w:bottom w:val="single" w:sz="4" w:space="0" w:color="C0C0C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B2B2"/>
        <w:bottom w:val="single" w:sz="4" w:space="0" w:color="B2B2B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E9E9E"/>
        <w:bottom w:val="single" w:sz="4" w:space="0" w:color="9E9E9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49494"/>
        <w:bottom w:val="single" w:sz="4" w:space="0" w:color="94949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DDD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1D1D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0C0C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B2B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E9E9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4949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081778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081778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081778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081778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081778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081778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081778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081778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081778"/>
    <w:rPr>
      <w:color w:val="404040"/>
    </w:rPr>
    <w:tblPr>
      <w:tblStyleRowBandSize w:val="1"/>
      <w:tblStyleColBandSize w:val="1"/>
      <w:tblInd w:w="0" w:type="dxa"/>
      <w:tblBorders>
        <w:top w:val="single" w:sz="4" w:space="0" w:color="818181"/>
        <w:left w:val="single" w:sz="4" w:space="0" w:color="818181"/>
        <w:bottom w:val="single" w:sz="4" w:space="0" w:color="818181"/>
        <w:right w:val="single" w:sz="4" w:space="0" w:color="818181"/>
        <w:insideH w:val="single" w:sz="4" w:space="0" w:color="818181"/>
        <w:insideV w:val="single" w:sz="4" w:space="0" w:color="81818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081778"/>
    <w:rPr>
      <w:color w:val="404040"/>
    </w:rPr>
    <w:tblPr>
      <w:tblStyleRowBandSize w:val="1"/>
      <w:tblStyleColBandSize w:val="1"/>
      <w:tblInd w:w="0" w:type="dxa"/>
      <w:tblBorders>
        <w:top w:val="single" w:sz="4" w:space="0" w:color="686868"/>
        <w:left w:val="single" w:sz="4" w:space="0" w:color="686868"/>
        <w:bottom w:val="single" w:sz="4" w:space="0" w:color="686868"/>
        <w:right w:val="single" w:sz="4" w:space="0" w:color="686868"/>
        <w:insideH w:val="single" w:sz="4" w:space="0" w:color="686868"/>
        <w:insideV w:val="single" w:sz="4" w:space="0" w:color="68686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081778"/>
    <w:rPr>
      <w:color w:val="404040"/>
    </w:rPr>
    <w:tblPr>
      <w:tblStyleRowBandSize w:val="1"/>
      <w:tblStyleColBandSize w:val="1"/>
      <w:tblInd w:w="0" w:type="dxa"/>
      <w:tblBorders>
        <w:top w:val="single" w:sz="4" w:space="0" w:color="575757"/>
        <w:left w:val="single" w:sz="4" w:space="0" w:color="575757"/>
        <w:bottom w:val="single" w:sz="4" w:space="0" w:color="575757"/>
        <w:right w:val="single" w:sz="4" w:space="0" w:color="575757"/>
        <w:insideH w:val="single" w:sz="4" w:space="0" w:color="575757"/>
        <w:insideV w:val="single" w:sz="4" w:space="0" w:color="57575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081778"/>
    <w:rPr>
      <w:color w:val="404040"/>
    </w:rPr>
    <w:tblPr>
      <w:tblStyleRowBandSize w:val="1"/>
      <w:tblStyleColBandSize w:val="1"/>
      <w:tblInd w:w="0" w:type="dxa"/>
      <w:tblBorders>
        <w:top w:val="single" w:sz="4" w:space="0" w:color="4A4A4A"/>
        <w:left w:val="single" w:sz="4" w:space="0" w:color="4A4A4A"/>
        <w:bottom w:val="single" w:sz="4" w:space="0" w:color="4A4A4A"/>
        <w:right w:val="single" w:sz="4" w:space="0" w:color="4A4A4A"/>
        <w:insideH w:val="single" w:sz="4" w:space="0" w:color="4A4A4A"/>
        <w:insideV w:val="single" w:sz="4" w:space="0" w:color="4A4A4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081778"/>
    <w:rPr>
      <w:color w:val="404040"/>
    </w:rPr>
    <w:tblPr>
      <w:tblStyleRowBandSize w:val="1"/>
      <w:tblStyleColBandSize w:val="1"/>
      <w:tblInd w:w="0" w:type="dxa"/>
      <w:tblBorders>
        <w:top w:val="single" w:sz="4" w:space="0" w:color="373737"/>
        <w:left w:val="single" w:sz="4" w:space="0" w:color="373737"/>
        <w:bottom w:val="single" w:sz="4" w:space="0" w:color="373737"/>
        <w:right w:val="single" w:sz="4" w:space="0" w:color="373737"/>
        <w:insideH w:val="single" w:sz="4" w:space="0" w:color="373737"/>
        <w:insideV w:val="single" w:sz="4" w:space="0" w:color="37373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081778"/>
    <w:rPr>
      <w:color w:val="404040"/>
    </w:rPr>
    <w:tblPr>
      <w:tblStyleRowBandSize w:val="1"/>
      <w:tblStyleColBandSize w:val="1"/>
      <w:tblInd w:w="0" w:type="dxa"/>
      <w:tblBorders>
        <w:top w:val="single" w:sz="4" w:space="0" w:color="2C2C2C"/>
        <w:left w:val="single" w:sz="4" w:space="0" w:color="2C2C2C"/>
        <w:bottom w:val="single" w:sz="4" w:space="0" w:color="2C2C2C"/>
        <w:right w:val="single" w:sz="4" w:space="0" w:color="2C2C2C"/>
        <w:insideH w:val="single" w:sz="4" w:space="0" w:color="2C2C2C"/>
        <w:insideV w:val="single" w:sz="4" w:space="0" w:color="2C2C2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1F1F1"/>
        <w:left w:val="single" w:sz="4" w:space="0" w:color="F1F1F1"/>
        <w:bottom w:val="single" w:sz="4" w:space="0" w:color="F1F1F1"/>
        <w:right w:val="single" w:sz="4" w:space="0" w:color="F1F1F1"/>
        <w:insideH w:val="single" w:sz="4" w:space="0" w:color="F1F1F1"/>
        <w:insideV w:val="single" w:sz="4" w:space="0" w:color="F1F1F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FDFDF"/>
        <w:left w:val="single" w:sz="4" w:space="0" w:color="DFDFDF"/>
        <w:bottom w:val="single" w:sz="4" w:space="0" w:color="DFDFDF"/>
        <w:right w:val="single" w:sz="4" w:space="0" w:color="DFDFDF"/>
        <w:insideH w:val="single" w:sz="4" w:space="0" w:color="DFDFDF"/>
        <w:insideV w:val="single" w:sz="4" w:space="0" w:color="DFDFD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4D4D4"/>
        <w:left w:val="single" w:sz="4" w:space="0" w:color="D4D4D4"/>
        <w:bottom w:val="single" w:sz="4" w:space="0" w:color="D4D4D4"/>
        <w:right w:val="single" w:sz="4" w:space="0" w:color="D4D4D4"/>
        <w:insideH w:val="single" w:sz="4" w:space="0" w:color="D4D4D4"/>
        <w:insideV w:val="single" w:sz="4" w:space="0" w:color="D4D4D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BCB"/>
        <w:left w:val="single" w:sz="4" w:space="0" w:color="CBCBCB"/>
        <w:bottom w:val="single" w:sz="4" w:space="0" w:color="CBCBCB"/>
        <w:right w:val="single" w:sz="4" w:space="0" w:color="CBCBCB"/>
        <w:insideH w:val="single" w:sz="4" w:space="0" w:color="CBCBCB"/>
        <w:insideV w:val="single" w:sz="4" w:space="0" w:color="CBCBC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EBEBE"/>
        <w:left w:val="single" w:sz="4" w:space="0" w:color="BEBEBE"/>
        <w:bottom w:val="single" w:sz="4" w:space="0" w:color="BEBEBE"/>
        <w:right w:val="single" w:sz="4" w:space="0" w:color="BEBEBE"/>
        <w:insideH w:val="single" w:sz="4" w:space="0" w:color="BEBEBE"/>
        <w:insideV w:val="single" w:sz="4" w:space="0" w:color="BEBEB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081778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B7B7"/>
        <w:left w:val="single" w:sz="4" w:space="0" w:color="B7B7B7"/>
        <w:bottom w:val="single" w:sz="4" w:space="0" w:color="B7B7B7"/>
        <w:right w:val="single" w:sz="4" w:space="0" w:color="B7B7B7"/>
        <w:insideH w:val="single" w:sz="4" w:space="0" w:color="B7B7B7"/>
        <w:insideV w:val="single" w:sz="4" w:space="0" w:color="B7B7B7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rsid w:val="00081778"/>
    <w:rPr>
      <w:color w:val="0563C1"/>
      <w:u w:val="single"/>
    </w:rPr>
  </w:style>
  <w:style w:type="paragraph" w:styleId="af3">
    <w:name w:val="footnote text"/>
    <w:basedOn w:val="a"/>
    <w:link w:val="af4"/>
    <w:uiPriority w:val="99"/>
    <w:semiHidden/>
    <w:unhideWhenUsed/>
    <w:rsid w:val="00081778"/>
    <w:pPr>
      <w:spacing w:after="40"/>
    </w:pPr>
    <w:rPr>
      <w:sz w:val="18"/>
      <w:szCs w:val="20"/>
      <w:lang/>
    </w:rPr>
  </w:style>
  <w:style w:type="character" w:customStyle="1" w:styleId="af4">
    <w:name w:val="Текст сноски Знак"/>
    <w:link w:val="af3"/>
    <w:uiPriority w:val="99"/>
    <w:rsid w:val="00081778"/>
    <w:rPr>
      <w:sz w:val="18"/>
    </w:rPr>
  </w:style>
  <w:style w:type="character" w:styleId="af5">
    <w:name w:val="footnote reference"/>
    <w:uiPriority w:val="99"/>
    <w:unhideWhenUsed/>
    <w:rsid w:val="00081778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081778"/>
    <w:rPr>
      <w:sz w:val="20"/>
      <w:szCs w:val="20"/>
      <w:lang/>
    </w:rPr>
  </w:style>
  <w:style w:type="character" w:customStyle="1" w:styleId="af7">
    <w:name w:val="Текст концевой сноски Знак"/>
    <w:link w:val="af6"/>
    <w:uiPriority w:val="99"/>
    <w:rsid w:val="00081778"/>
    <w:rPr>
      <w:sz w:val="20"/>
    </w:rPr>
  </w:style>
  <w:style w:type="character" w:styleId="af8">
    <w:name w:val="endnote reference"/>
    <w:uiPriority w:val="99"/>
    <w:semiHidden/>
    <w:unhideWhenUsed/>
    <w:rsid w:val="00081778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081778"/>
    <w:pPr>
      <w:spacing w:after="57"/>
    </w:pPr>
  </w:style>
  <w:style w:type="paragraph" w:styleId="23">
    <w:name w:val="toc 2"/>
    <w:basedOn w:val="a"/>
    <w:next w:val="a"/>
    <w:uiPriority w:val="39"/>
    <w:unhideWhenUsed/>
    <w:rsid w:val="00081778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081778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081778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081778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081778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081778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081778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081778"/>
    <w:pPr>
      <w:spacing w:after="57"/>
      <w:ind w:left="2268"/>
    </w:pPr>
  </w:style>
  <w:style w:type="paragraph" w:styleId="af9">
    <w:name w:val="TOC Heading"/>
    <w:uiPriority w:val="39"/>
    <w:unhideWhenUsed/>
    <w:rsid w:val="00081778"/>
    <w:rPr>
      <w:lang w:eastAsia="zh-CN"/>
    </w:rPr>
  </w:style>
  <w:style w:type="paragraph" w:styleId="afa">
    <w:name w:val="table of figures"/>
    <w:basedOn w:val="a"/>
    <w:next w:val="a"/>
    <w:uiPriority w:val="99"/>
    <w:unhideWhenUsed/>
    <w:rsid w:val="00081778"/>
  </w:style>
  <w:style w:type="paragraph" w:customStyle="1" w:styleId="ConsPlusNonformat">
    <w:name w:val="ConsPlusNonformat"/>
    <w:uiPriority w:val="99"/>
    <w:rsid w:val="00081778"/>
    <w:rPr>
      <w:rFonts w:ascii="Courier New" w:hAnsi="Courier New" w:cs="Courier New"/>
    </w:rPr>
  </w:style>
  <w:style w:type="paragraph" w:styleId="afb">
    <w:name w:val="Body Text Indent"/>
    <w:basedOn w:val="a"/>
    <w:link w:val="afc"/>
    <w:rsid w:val="00081778"/>
    <w:pPr>
      <w:ind w:firstLine="540"/>
      <w:jc w:val="both"/>
    </w:pPr>
    <w:rPr>
      <w:sz w:val="28"/>
      <w:lang/>
    </w:rPr>
  </w:style>
  <w:style w:type="character" w:customStyle="1" w:styleId="afc">
    <w:name w:val="Основной текст с отступом Знак"/>
    <w:link w:val="afb"/>
    <w:rsid w:val="00081778"/>
    <w:rPr>
      <w:sz w:val="28"/>
      <w:szCs w:val="24"/>
    </w:rPr>
  </w:style>
  <w:style w:type="paragraph" w:styleId="afd">
    <w:name w:val="Balloon Text"/>
    <w:basedOn w:val="a"/>
    <w:link w:val="afe"/>
    <w:rsid w:val="00081778"/>
    <w:rPr>
      <w:rFonts w:ascii="Tahoma" w:hAnsi="Tahoma"/>
      <w:sz w:val="16"/>
      <w:szCs w:val="16"/>
      <w:lang/>
    </w:rPr>
  </w:style>
  <w:style w:type="character" w:customStyle="1" w:styleId="afe">
    <w:name w:val="Текст выноски Знак"/>
    <w:link w:val="afd"/>
    <w:rsid w:val="0008177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81778"/>
    <w:rPr>
      <w:sz w:val="28"/>
      <w:szCs w:val="28"/>
    </w:rPr>
  </w:style>
  <w:style w:type="paragraph" w:customStyle="1" w:styleId="24">
    <w:name w:val="Основной текст (2)"/>
    <w:rsid w:val="0008177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60" w:after="540" w:line="416" w:lineRule="exact"/>
      <w:jc w:val="center"/>
    </w:pPr>
    <w:rPr>
      <w:rFonts w:ascii="TimesNewRoman" w:eastAsia="TimesNewRoman" w:hAnsi="TimesNewRoman" w:cs="TimesNewRoman"/>
      <w:b/>
      <w:color w:val="000000"/>
      <w:sz w:val="35"/>
      <w:lang w:val="en-US" w:eastAsia="zh-CN"/>
    </w:rPr>
  </w:style>
  <w:style w:type="paragraph" w:customStyle="1" w:styleId="12">
    <w:name w:val="Основной текст1"/>
    <w:rsid w:val="0008177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540" w:line="273" w:lineRule="exact"/>
      <w:jc w:val="both"/>
    </w:pPr>
    <w:rPr>
      <w:rFonts w:ascii="TimesNewRoman" w:eastAsia="TimesNewRoman" w:hAnsi="TimesNewRoman" w:cs="TimesNewRoman"/>
      <w:color w:val="000000"/>
      <w:sz w:val="23"/>
      <w:lang w:val="en-US" w:eastAsia="zh-CN"/>
    </w:rPr>
  </w:style>
  <w:style w:type="table" w:customStyle="1" w:styleId="25">
    <w:name w:val="Сетка таблицы2"/>
    <w:basedOn w:val="a1"/>
    <w:uiPriority w:val="59"/>
    <w:rsid w:val="003B2548"/>
    <w:rPr>
      <w:rFonts w:ascii="Calibri" w:hAnsi="Calibri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4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orms.yandex.ru/u/6994941c4936392999236c32" TargetMode="External"/></Relationships>
</file>

<file path=word/theme/theme1.xml><?xml version="1.0" encoding="utf-8"?>
<a:theme xmlns:a="http://schemas.openxmlformats.org/drawingml/2006/main">
  <a:themeElements>
    <a:clrScheme name="Grayscale">
      <a:dk1>
        <a:srgbClr val="000000"/>
      </a:dk1>
      <a:lt1>
        <a:srgbClr val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>
    <a:extraClrScheme>
      <a:clrScheme name="">
        <a:dk1>
          <a:srgbClr val="000000"/>
        </a:dk1>
        <a:lt1>
          <a:srgbClr val="FFFFFF"/>
        </a:lt1>
        <a:dk2>
          <a:srgbClr val="1F497D"/>
        </a:dk2>
        <a:lt2>
          <a:srgbClr val="EEECE1"/>
        </a:lt2>
        <a:accent1>
          <a:srgbClr val="4F81BD"/>
        </a:accent1>
        <a:accent2>
          <a:srgbClr val="C0504D"/>
        </a:accent2>
        <a:accent3>
          <a:srgbClr val="9BBB59"/>
        </a:accent3>
        <a:accent4>
          <a:srgbClr val="8064A2"/>
        </a:accent4>
        <a:accent5>
          <a:srgbClr val="4BACC6"/>
        </a:accent5>
        <a:accent6>
          <a:srgbClr val="F79646"/>
        </a:accent6>
        <a:hlink>
          <a:srgbClr val="0000FF"/>
        </a:hlink>
        <a:folHlink>
          <a:srgbClr val="800080"/>
        </a:folHlink>
      </a:clrScheme>
    </a:extraClrScheme>
  </a:extraClrScheme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1096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Rono21</dc:creator>
  <cp:lastModifiedBy>1</cp:lastModifiedBy>
  <cp:revision>316</cp:revision>
  <cp:lastPrinted>2026-02-25T07:14:00Z</cp:lastPrinted>
  <dcterms:created xsi:type="dcterms:W3CDTF">2023-05-11T13:51:00Z</dcterms:created>
  <dcterms:modified xsi:type="dcterms:W3CDTF">2026-02-25T07:15:00Z</dcterms:modified>
  <cp:version>983040</cp:version>
</cp:coreProperties>
</file>