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D0" w:rsidRDefault="00D265D0">
      <w:pPr>
        <w:jc w:val="center"/>
        <w:rPr>
          <w:sz w:val="2"/>
          <w:szCs w:val="2"/>
        </w:rPr>
      </w:pPr>
    </w:p>
    <w:p w:rsidR="00D265D0" w:rsidRDefault="006C4E41">
      <w:pPr>
        <w:pStyle w:val="1"/>
        <w:rPr>
          <w:sz w:val="38"/>
          <w:szCs w:val="38"/>
        </w:rPr>
      </w:pPr>
      <w:bookmarkStart w:id="0" w:name="_GoBack"/>
      <w:bookmarkEnd w:id="0"/>
      <w:r>
        <w:rPr>
          <w:sz w:val="38"/>
          <w:szCs w:val="38"/>
        </w:rPr>
        <w:t>Совет депутатов</w:t>
      </w:r>
    </w:p>
    <w:p w:rsidR="00D265D0" w:rsidRDefault="006C4E41">
      <w:pPr>
        <w:pStyle w:val="1"/>
        <w:rPr>
          <w:sz w:val="38"/>
          <w:szCs w:val="38"/>
        </w:rPr>
      </w:pPr>
      <w:r>
        <w:rPr>
          <w:sz w:val="38"/>
          <w:szCs w:val="38"/>
        </w:rPr>
        <w:t>Княгининского муниципального округа</w:t>
      </w:r>
    </w:p>
    <w:p w:rsidR="00D265D0" w:rsidRDefault="006C4E41">
      <w:pPr>
        <w:jc w:val="center"/>
        <w:rPr>
          <w:b/>
          <w:bCs/>
          <w:color w:val="000000"/>
          <w:sz w:val="38"/>
          <w:szCs w:val="38"/>
        </w:rPr>
      </w:pPr>
      <w:r>
        <w:rPr>
          <w:b/>
          <w:bCs/>
          <w:color w:val="000000"/>
          <w:sz w:val="38"/>
          <w:szCs w:val="38"/>
        </w:rPr>
        <w:t>Нижегородской области</w:t>
      </w:r>
    </w:p>
    <w:p w:rsidR="00D265D0" w:rsidRDefault="00D265D0">
      <w:pPr>
        <w:jc w:val="center"/>
        <w:rPr>
          <w:b/>
          <w:bCs/>
          <w:color w:val="000000"/>
          <w:sz w:val="16"/>
          <w:szCs w:val="16"/>
        </w:rPr>
      </w:pPr>
    </w:p>
    <w:p w:rsidR="00D265D0" w:rsidRDefault="00D265D0">
      <w:pPr>
        <w:jc w:val="center"/>
        <w:rPr>
          <w:b/>
          <w:bCs/>
          <w:color w:val="000000"/>
          <w:sz w:val="16"/>
          <w:szCs w:val="16"/>
        </w:rPr>
      </w:pPr>
    </w:p>
    <w:p w:rsidR="00D265D0" w:rsidRDefault="00D265D0">
      <w:pPr>
        <w:jc w:val="center"/>
        <w:rPr>
          <w:b/>
          <w:bCs/>
          <w:color w:val="000000"/>
          <w:sz w:val="16"/>
          <w:szCs w:val="16"/>
        </w:rPr>
      </w:pPr>
    </w:p>
    <w:p w:rsidR="00D265D0" w:rsidRDefault="006C4E41">
      <w:pPr>
        <w:jc w:val="center"/>
        <w:rPr>
          <w:b/>
          <w:bCs/>
          <w:color w:val="000000"/>
          <w:sz w:val="54"/>
          <w:szCs w:val="54"/>
        </w:rPr>
      </w:pPr>
      <w:r>
        <w:rPr>
          <w:b/>
          <w:bCs/>
          <w:color w:val="000000"/>
          <w:sz w:val="54"/>
          <w:szCs w:val="54"/>
        </w:rPr>
        <w:t xml:space="preserve"> РЕШЕНИЕ</w:t>
      </w:r>
    </w:p>
    <w:p w:rsidR="00D265D0" w:rsidRDefault="00D265D0">
      <w:pPr>
        <w:jc w:val="center"/>
        <w:rPr>
          <w:b/>
          <w:bCs/>
          <w:color w:val="000000"/>
        </w:rPr>
      </w:pPr>
    </w:p>
    <w:p w:rsidR="00D265D0" w:rsidRDefault="00DB3D36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</w:t>
      </w:r>
      <w:r w:rsidR="006C4E41">
        <w:rPr>
          <w:b/>
          <w:bCs/>
          <w:color w:val="000000"/>
          <w:sz w:val="28"/>
          <w:szCs w:val="28"/>
        </w:rPr>
        <w:t xml:space="preserve"> </w:t>
      </w:r>
      <w:r w:rsidR="00BA6D94">
        <w:rPr>
          <w:b/>
          <w:bCs/>
          <w:color w:val="000000"/>
          <w:sz w:val="28"/>
          <w:szCs w:val="28"/>
        </w:rPr>
        <w:t>24.04.2026</w:t>
      </w:r>
      <w:r w:rsidR="006C4E41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="00A21FD1">
        <w:rPr>
          <w:b/>
          <w:bCs/>
          <w:color w:val="000000"/>
          <w:sz w:val="28"/>
          <w:szCs w:val="28"/>
        </w:rPr>
        <w:t xml:space="preserve">   </w:t>
      </w:r>
      <w:r w:rsidR="006C4E41">
        <w:rPr>
          <w:b/>
          <w:bCs/>
          <w:color w:val="000000"/>
          <w:sz w:val="28"/>
          <w:szCs w:val="28"/>
        </w:rPr>
        <w:t xml:space="preserve">   №</w:t>
      </w:r>
      <w:r w:rsidR="00A21FD1">
        <w:rPr>
          <w:b/>
          <w:bCs/>
          <w:color w:val="000000"/>
          <w:sz w:val="28"/>
          <w:szCs w:val="28"/>
        </w:rPr>
        <w:t xml:space="preserve"> </w:t>
      </w:r>
      <w:r w:rsidR="00BA6D94">
        <w:rPr>
          <w:b/>
          <w:bCs/>
          <w:color w:val="000000"/>
          <w:sz w:val="28"/>
          <w:szCs w:val="28"/>
        </w:rPr>
        <w:t>34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5069"/>
      </w:tblGrid>
      <w:tr w:rsidR="00D265D0">
        <w:tc>
          <w:tcPr>
            <w:tcW w:w="44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265D0" w:rsidRDefault="00D265D0">
            <w:pPr>
              <w:pStyle w:val="ConsPlusTitle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265D0" w:rsidRDefault="00D265D0">
            <w:pPr>
              <w:rPr>
                <w:sz w:val="27"/>
                <w:szCs w:val="27"/>
              </w:rPr>
            </w:pPr>
          </w:p>
        </w:tc>
      </w:tr>
    </w:tbl>
    <w:p w:rsidR="00D265D0" w:rsidRDefault="00D265D0">
      <w:pPr>
        <w:rPr>
          <w:vanish/>
        </w:rPr>
      </w:pPr>
    </w:p>
    <w:tbl>
      <w:tblPr>
        <w:tblpPr w:leftFromText="180" w:rightFromText="180" w:vertAnchor="text" w:horzAnchor="margin" w:tblpX="46" w:tblpY="197"/>
        <w:tblW w:w="11000" w:type="dxa"/>
        <w:tblLayout w:type="fixed"/>
        <w:tblLook w:val="01E0" w:firstRow="1" w:lastRow="1" w:firstColumn="1" w:lastColumn="1" w:noHBand="0" w:noVBand="0"/>
      </w:tblPr>
      <w:tblGrid>
        <w:gridCol w:w="5353"/>
        <w:gridCol w:w="5647"/>
      </w:tblGrid>
      <w:tr w:rsidR="00D265D0">
        <w:trPr>
          <w:cantSplit/>
          <w:trHeight w:val="1802"/>
        </w:trPr>
        <w:tc>
          <w:tcPr>
            <w:tcW w:w="53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265D0" w:rsidRDefault="00440C7E" w:rsidP="00440C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внесении изменений в решение Совета депутатов Княгининского муниципального округа Нижегородской области от 05.03.2026 № 8 «</w:t>
            </w:r>
            <w:r w:rsidR="006C4E41">
              <w:rPr>
                <w:color w:val="000000"/>
                <w:sz w:val="28"/>
                <w:szCs w:val="28"/>
              </w:rPr>
              <w:t xml:space="preserve">О </w:t>
            </w:r>
            <w:r w:rsidR="00047393">
              <w:rPr>
                <w:color w:val="000000"/>
                <w:sz w:val="28"/>
                <w:szCs w:val="28"/>
              </w:rPr>
              <w:t>реализации права на участие в осуществлении отдельных государственных полномочий, не переданных в установленном порядке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265D0" w:rsidRDefault="00D265D0"/>
        </w:tc>
      </w:tr>
    </w:tbl>
    <w:p w:rsidR="00D265D0" w:rsidRDefault="00D265D0">
      <w:pPr>
        <w:pStyle w:val="Default"/>
      </w:pPr>
    </w:p>
    <w:p w:rsidR="00D265D0" w:rsidRDefault="00047393" w:rsidP="00440C7E">
      <w:pPr>
        <w:spacing w:line="360" w:lineRule="auto"/>
        <w:ind w:firstLine="720"/>
        <w:jc w:val="both"/>
        <w:rPr>
          <w:b/>
          <w:sz w:val="28"/>
        </w:rPr>
      </w:pPr>
      <w:r>
        <w:rPr>
          <w:sz w:val="28"/>
        </w:rPr>
        <w:t>Руководствуясь ст</w:t>
      </w:r>
      <w:r w:rsidR="00080708">
        <w:rPr>
          <w:sz w:val="28"/>
        </w:rPr>
        <w:t>ать</w:t>
      </w:r>
      <w:r w:rsidR="000D7574">
        <w:rPr>
          <w:sz w:val="28"/>
        </w:rPr>
        <w:t>ей</w:t>
      </w:r>
      <w:r>
        <w:rPr>
          <w:sz w:val="28"/>
        </w:rPr>
        <w:t xml:space="preserve"> 36 </w:t>
      </w:r>
      <w:r w:rsidRPr="00047393">
        <w:rPr>
          <w:sz w:val="28"/>
        </w:rPr>
        <w:t>Федеральн</w:t>
      </w:r>
      <w:r w:rsidR="00240960">
        <w:rPr>
          <w:sz w:val="28"/>
        </w:rPr>
        <w:t>ого</w:t>
      </w:r>
      <w:r w:rsidRPr="00047393">
        <w:rPr>
          <w:sz w:val="28"/>
        </w:rPr>
        <w:t xml:space="preserve"> закон</w:t>
      </w:r>
      <w:r w:rsidR="00240960">
        <w:rPr>
          <w:sz w:val="28"/>
        </w:rPr>
        <w:t>а</w:t>
      </w:r>
      <w:r w:rsidRPr="00047393">
        <w:rPr>
          <w:sz w:val="28"/>
        </w:rPr>
        <w:t xml:space="preserve"> от 20.03.2025 </w:t>
      </w:r>
      <w:r>
        <w:rPr>
          <w:sz w:val="28"/>
        </w:rPr>
        <w:t>№</w:t>
      </w:r>
      <w:r w:rsidRPr="00047393">
        <w:rPr>
          <w:sz w:val="28"/>
        </w:rPr>
        <w:t xml:space="preserve"> 33-ФЗ</w:t>
      </w:r>
      <w:r>
        <w:rPr>
          <w:sz w:val="28"/>
        </w:rPr>
        <w:t xml:space="preserve"> «</w:t>
      </w:r>
      <w:r w:rsidRPr="00047393">
        <w:rPr>
          <w:sz w:val="28"/>
        </w:rPr>
        <w:t xml:space="preserve">Об общих принципах организации местного самоуправления в </w:t>
      </w:r>
      <w:r>
        <w:rPr>
          <w:sz w:val="28"/>
        </w:rPr>
        <w:t xml:space="preserve">единой системе публичной власти», </w:t>
      </w:r>
      <w:r w:rsidR="00440C7E">
        <w:rPr>
          <w:sz w:val="28"/>
        </w:rPr>
        <w:t xml:space="preserve"> частью 7 статьи 15 </w:t>
      </w:r>
      <w:r w:rsidR="00440C7E" w:rsidRPr="00440C7E">
        <w:rPr>
          <w:sz w:val="28"/>
        </w:rPr>
        <w:t>Федеральн</w:t>
      </w:r>
      <w:r w:rsidR="00440C7E">
        <w:rPr>
          <w:sz w:val="28"/>
        </w:rPr>
        <w:t>ого</w:t>
      </w:r>
      <w:r w:rsidR="00440C7E" w:rsidRPr="00440C7E">
        <w:rPr>
          <w:sz w:val="28"/>
        </w:rPr>
        <w:t xml:space="preserve"> закон</w:t>
      </w:r>
      <w:r w:rsidR="00440C7E">
        <w:rPr>
          <w:sz w:val="28"/>
        </w:rPr>
        <w:t>а</w:t>
      </w:r>
      <w:r w:rsidR="00440C7E" w:rsidRPr="00440C7E">
        <w:rPr>
          <w:sz w:val="28"/>
        </w:rPr>
        <w:t xml:space="preserve"> от 28.11.2025 </w:t>
      </w:r>
      <w:r w:rsidR="00440C7E">
        <w:rPr>
          <w:sz w:val="28"/>
        </w:rPr>
        <w:t>№</w:t>
      </w:r>
      <w:r w:rsidR="00440C7E" w:rsidRPr="00440C7E">
        <w:rPr>
          <w:sz w:val="28"/>
        </w:rPr>
        <w:t xml:space="preserve"> 431-ФЗ</w:t>
      </w:r>
      <w:r w:rsidR="00440C7E">
        <w:rPr>
          <w:sz w:val="28"/>
        </w:rPr>
        <w:t xml:space="preserve"> «</w:t>
      </w:r>
      <w:r w:rsidR="00440C7E" w:rsidRPr="00440C7E">
        <w:rPr>
          <w:sz w:val="28"/>
        </w:rPr>
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</w:t>
      </w:r>
      <w:r w:rsidR="00440C7E">
        <w:rPr>
          <w:sz w:val="28"/>
        </w:rPr>
        <w:t>»</w:t>
      </w:r>
      <w:r>
        <w:rPr>
          <w:sz w:val="28"/>
        </w:rPr>
        <w:t xml:space="preserve">  </w:t>
      </w:r>
      <w:r w:rsidR="006C4E41">
        <w:rPr>
          <w:sz w:val="28"/>
        </w:rPr>
        <w:t xml:space="preserve">Совет депутатов Княгининского муниципального округа </w:t>
      </w:r>
      <w:r w:rsidR="006C4E41">
        <w:rPr>
          <w:b/>
          <w:sz w:val="28"/>
        </w:rPr>
        <w:t>р е ш и л:</w:t>
      </w:r>
    </w:p>
    <w:p w:rsidR="00440C7E" w:rsidRDefault="006C4E41" w:rsidP="00047393">
      <w:pPr>
        <w:spacing w:line="360" w:lineRule="auto"/>
        <w:ind w:right="-1" w:firstLine="743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1. </w:t>
      </w:r>
      <w:r w:rsidR="00047393">
        <w:rPr>
          <w:sz w:val="28"/>
        </w:rPr>
        <w:t xml:space="preserve"> </w:t>
      </w:r>
      <w:r w:rsidR="00440C7E">
        <w:rPr>
          <w:sz w:val="28"/>
        </w:rPr>
        <w:t xml:space="preserve">Внести </w:t>
      </w:r>
      <w:r w:rsidR="00440C7E">
        <w:rPr>
          <w:color w:val="000000"/>
          <w:sz w:val="28"/>
          <w:szCs w:val="28"/>
        </w:rPr>
        <w:t>в решение Совета депутатов Княгининского муниципального округа Нижегородской области от 05.03.2026 № 8 «О реализации права на участие в осуществлении отдельных государственных полномочий, не переданных в установленном порядке» (далее – решение) следующие изменения:</w:t>
      </w:r>
    </w:p>
    <w:p w:rsidR="00440C7E" w:rsidRDefault="00440C7E" w:rsidP="00047393">
      <w:pPr>
        <w:spacing w:line="360" w:lineRule="auto"/>
        <w:ind w:right="-1" w:firstLine="7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част</w:t>
      </w:r>
      <w:r w:rsidR="00760947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1 </w:t>
      </w:r>
      <w:r w:rsidR="00760947">
        <w:rPr>
          <w:color w:val="000000"/>
          <w:sz w:val="28"/>
          <w:szCs w:val="28"/>
        </w:rPr>
        <w:t xml:space="preserve">и 2 </w:t>
      </w:r>
      <w:r>
        <w:rPr>
          <w:color w:val="000000"/>
          <w:sz w:val="28"/>
          <w:szCs w:val="28"/>
        </w:rPr>
        <w:t>решения изложить в следующей редакции:</w:t>
      </w:r>
    </w:p>
    <w:p w:rsidR="00405917" w:rsidRDefault="00440C7E" w:rsidP="00047393">
      <w:pPr>
        <w:spacing w:line="360" w:lineRule="auto"/>
        <w:ind w:right="-1" w:firstLine="743"/>
        <w:jc w:val="both"/>
        <w:rPr>
          <w:sz w:val="28"/>
        </w:rPr>
      </w:pPr>
      <w:r>
        <w:rPr>
          <w:sz w:val="28"/>
        </w:rPr>
        <w:t xml:space="preserve">«1. </w:t>
      </w:r>
      <w:r w:rsidR="00047393">
        <w:rPr>
          <w:sz w:val="28"/>
        </w:rPr>
        <w:t>Установить, что органы местного самоуправления муниципального образования Княгининский муниципальный округ Нижегородской области в целях исполнения   поручения Президента Российской Федерации от 14.02.2023 № Пр-309 по вопросу отбора граждан</w:t>
      </w:r>
      <w:r w:rsidR="00240960">
        <w:rPr>
          <w:sz w:val="28"/>
        </w:rPr>
        <w:t xml:space="preserve">, пребывающих в запасе,  для заключения контракта  о прохождении военной службы, участвуют в осуществлении отдельных </w:t>
      </w:r>
      <w:r w:rsidR="00240960">
        <w:rPr>
          <w:sz w:val="28"/>
        </w:rPr>
        <w:lastRenderedPageBreak/>
        <w:t xml:space="preserve">государственных полномочий, не переданных  им в соответствии со статьей 34 </w:t>
      </w:r>
      <w:r w:rsidR="00080708" w:rsidRPr="00047393">
        <w:rPr>
          <w:sz w:val="28"/>
        </w:rPr>
        <w:t>Федеральн</w:t>
      </w:r>
      <w:r w:rsidR="00080708">
        <w:rPr>
          <w:sz w:val="28"/>
        </w:rPr>
        <w:t>ого</w:t>
      </w:r>
      <w:r w:rsidR="00080708" w:rsidRPr="00047393">
        <w:rPr>
          <w:sz w:val="28"/>
        </w:rPr>
        <w:t xml:space="preserve"> закон</w:t>
      </w:r>
      <w:r w:rsidR="00080708">
        <w:rPr>
          <w:sz w:val="28"/>
        </w:rPr>
        <w:t>а</w:t>
      </w:r>
      <w:r w:rsidR="00080708" w:rsidRPr="00047393">
        <w:rPr>
          <w:sz w:val="28"/>
        </w:rPr>
        <w:t xml:space="preserve"> от 20.03.2025 </w:t>
      </w:r>
      <w:r w:rsidR="00080708">
        <w:rPr>
          <w:sz w:val="28"/>
        </w:rPr>
        <w:t>№</w:t>
      </w:r>
      <w:r w:rsidR="00080708" w:rsidRPr="00047393">
        <w:rPr>
          <w:sz w:val="28"/>
        </w:rPr>
        <w:t xml:space="preserve"> 33-ФЗ</w:t>
      </w:r>
      <w:r w:rsidR="00080708">
        <w:rPr>
          <w:sz w:val="28"/>
        </w:rPr>
        <w:t xml:space="preserve"> «</w:t>
      </w:r>
      <w:r w:rsidR="00080708" w:rsidRPr="00047393">
        <w:rPr>
          <w:sz w:val="28"/>
        </w:rPr>
        <w:t xml:space="preserve">Об общих принципах организации местного самоуправления в </w:t>
      </w:r>
      <w:r w:rsidR="00080708">
        <w:rPr>
          <w:sz w:val="28"/>
        </w:rPr>
        <w:t>единой системе публичной власти», а именно – в части</w:t>
      </w:r>
      <w:r w:rsidR="00760947">
        <w:rPr>
          <w:sz w:val="28"/>
        </w:rPr>
        <w:t xml:space="preserve"> дополнительных мероприятий в сфере национальной обороны и национальной безопасности, включая осуществление </w:t>
      </w:r>
      <w:r w:rsidR="00080708">
        <w:rPr>
          <w:sz w:val="28"/>
        </w:rPr>
        <w:t xml:space="preserve">мер </w:t>
      </w:r>
      <w:r w:rsidR="00760947">
        <w:rPr>
          <w:sz w:val="28"/>
        </w:rPr>
        <w:t xml:space="preserve">социальной </w:t>
      </w:r>
      <w:r w:rsidR="00080708">
        <w:rPr>
          <w:sz w:val="28"/>
        </w:rPr>
        <w:t>поддержки в виде единовременной денежной</w:t>
      </w:r>
      <w:r w:rsidR="00760947">
        <w:rPr>
          <w:sz w:val="28"/>
        </w:rPr>
        <w:t xml:space="preserve"> </w:t>
      </w:r>
      <w:r w:rsidR="00080708">
        <w:rPr>
          <w:sz w:val="28"/>
        </w:rPr>
        <w:t xml:space="preserve">выплаты гражданам Российской Федерации, заключившим контракт </w:t>
      </w:r>
      <w:r w:rsidR="000D7574">
        <w:rPr>
          <w:sz w:val="28"/>
        </w:rPr>
        <w:t>с</w:t>
      </w:r>
      <w:r w:rsidR="00080708">
        <w:rPr>
          <w:sz w:val="28"/>
        </w:rPr>
        <w:t xml:space="preserve"> Вооруженными силами Российской Федерации  о прохождении  военной службы в зоне специальной военной операции в период  с 01 марта  2026 года по 31 декабря 2026 года и зарегистрированным на момент заключения  указанного контракта по месту жительства либо по месту пребывания на территории Княгининского муниципального округа Нижегородской области. </w:t>
      </w:r>
    </w:p>
    <w:p w:rsidR="00080708" w:rsidRDefault="00080708" w:rsidP="00047393">
      <w:pPr>
        <w:spacing w:line="360" w:lineRule="auto"/>
        <w:ind w:right="-1" w:firstLine="743"/>
        <w:jc w:val="both"/>
        <w:rPr>
          <w:sz w:val="28"/>
        </w:rPr>
      </w:pPr>
      <w:r>
        <w:rPr>
          <w:sz w:val="28"/>
        </w:rPr>
        <w:t xml:space="preserve">2. Установить, что размер,  порядок и условия назначения и осуществления меры </w:t>
      </w:r>
      <w:r w:rsidR="00760947">
        <w:rPr>
          <w:sz w:val="28"/>
        </w:rPr>
        <w:t xml:space="preserve">социальной </w:t>
      </w:r>
      <w:r>
        <w:rPr>
          <w:sz w:val="28"/>
        </w:rPr>
        <w:t xml:space="preserve">поддержки в виде  единовременной денежной выплаты  гражданам Российской Федерации, заключившим контракт </w:t>
      </w:r>
      <w:r w:rsidR="000D7574">
        <w:rPr>
          <w:sz w:val="28"/>
        </w:rPr>
        <w:t>с</w:t>
      </w:r>
      <w:r>
        <w:rPr>
          <w:sz w:val="28"/>
        </w:rPr>
        <w:t xml:space="preserve"> Вооруженными силами Российской Федерации  о прохождении  военной службы в зоне специальной военной операции, устанавливаются правовым актом администрации  Княгининского  муниципального округа Нижегородской области.</w:t>
      </w:r>
      <w:r w:rsidR="00760947">
        <w:rPr>
          <w:sz w:val="28"/>
        </w:rPr>
        <w:t>»</w:t>
      </w:r>
    </w:p>
    <w:p w:rsidR="00760947" w:rsidRDefault="00760947" w:rsidP="00760947">
      <w:pPr>
        <w:spacing w:line="360" w:lineRule="auto"/>
        <w:ind w:right="-1" w:firstLine="743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>3</w:t>
      </w:r>
      <w:r w:rsidR="006C4E41">
        <w:rPr>
          <w:sz w:val="28"/>
          <w:szCs w:val="28"/>
        </w:rPr>
        <w:t xml:space="preserve">. </w:t>
      </w:r>
      <w:r w:rsidR="006D1A7C">
        <w:rPr>
          <w:sz w:val="28"/>
          <w:szCs w:val="28"/>
        </w:rPr>
        <w:t>Опубликовать настоящее решение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611596" w:rsidRDefault="00760947" w:rsidP="00760947">
      <w:pPr>
        <w:spacing w:line="360" w:lineRule="auto"/>
        <w:ind w:right="-1" w:firstLine="74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11596">
        <w:rPr>
          <w:sz w:val="28"/>
          <w:szCs w:val="28"/>
        </w:rPr>
        <w:t xml:space="preserve">. Настоящее решение вступает в </w:t>
      </w:r>
      <w:r>
        <w:rPr>
          <w:sz w:val="28"/>
          <w:szCs w:val="28"/>
        </w:rPr>
        <w:t xml:space="preserve">силу со дня его принятия. </w:t>
      </w:r>
    </w:p>
    <w:p w:rsidR="00D265D0" w:rsidRDefault="00D265D0">
      <w:pPr>
        <w:spacing w:line="360" w:lineRule="auto"/>
        <w:ind w:firstLine="720"/>
        <w:jc w:val="both"/>
        <w:rPr>
          <w:sz w:val="28"/>
          <w:szCs w:val="20"/>
        </w:rPr>
      </w:pPr>
    </w:p>
    <w:p w:rsidR="009207B4" w:rsidRDefault="009207B4">
      <w:pPr>
        <w:spacing w:line="360" w:lineRule="auto"/>
        <w:ind w:firstLine="720"/>
        <w:jc w:val="both"/>
        <w:rPr>
          <w:sz w:val="28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D265D0">
        <w:tc>
          <w:tcPr>
            <w:tcW w:w="5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265D0" w:rsidRDefault="006C4E4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Совета депутатов Княгининского муниципального округа</w:t>
            </w:r>
          </w:p>
          <w:p w:rsidR="00D265D0" w:rsidRDefault="006C4E4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Нижегородской области</w:t>
            </w:r>
          </w:p>
          <w:p w:rsidR="00D265D0" w:rsidRDefault="00D265D0">
            <w:pPr>
              <w:jc w:val="center"/>
              <w:rPr>
                <w:sz w:val="28"/>
                <w:szCs w:val="20"/>
              </w:rPr>
            </w:pPr>
          </w:p>
          <w:p w:rsidR="00D265D0" w:rsidRDefault="006C4E41" w:rsidP="0040324E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С.В.</w:t>
            </w:r>
            <w:r w:rsidR="0040324E"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Волков</w:t>
            </w: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265D0" w:rsidRDefault="006C4E4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Глава местного самоуправления Княгининского муниципального округа</w:t>
            </w:r>
          </w:p>
          <w:p w:rsidR="00D265D0" w:rsidRDefault="006C4E41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Нижегородской области</w:t>
            </w:r>
          </w:p>
          <w:p w:rsidR="00D265D0" w:rsidRDefault="00D265D0">
            <w:pPr>
              <w:jc w:val="center"/>
              <w:rPr>
                <w:sz w:val="28"/>
                <w:szCs w:val="20"/>
              </w:rPr>
            </w:pPr>
          </w:p>
          <w:p w:rsidR="00D265D0" w:rsidRDefault="006C4E41" w:rsidP="0040324E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Е.А.</w:t>
            </w:r>
            <w:r w:rsidR="0040324E"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Шамин</w:t>
            </w:r>
          </w:p>
        </w:tc>
      </w:tr>
    </w:tbl>
    <w:p w:rsidR="00D265D0" w:rsidRDefault="00D265D0">
      <w:pPr>
        <w:pStyle w:val="Style1"/>
        <w:widowControl/>
        <w:spacing w:line="360" w:lineRule="auto"/>
        <w:jc w:val="left"/>
        <w:rPr>
          <w:sz w:val="28"/>
          <w:szCs w:val="28"/>
        </w:rPr>
      </w:pPr>
    </w:p>
    <w:sectPr w:rsidR="00D265D0">
      <w:headerReference w:type="even" r:id="rId8"/>
      <w:headerReference w:type="default" r:id="rId9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6F" w:rsidRDefault="008B1E6F">
      <w:r>
        <w:separator/>
      </w:r>
    </w:p>
  </w:endnote>
  <w:endnote w:type="continuationSeparator" w:id="0">
    <w:p w:rsidR="008B1E6F" w:rsidRDefault="008B1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6F" w:rsidRDefault="008B1E6F">
      <w:r>
        <w:separator/>
      </w:r>
    </w:p>
  </w:footnote>
  <w:footnote w:type="continuationSeparator" w:id="0">
    <w:p w:rsidR="008B1E6F" w:rsidRDefault="008B1E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D265D0" w:rsidRDefault="00D265D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D0" w:rsidRDefault="006C4E41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t xml:space="preserve"> </w:t>
    </w:r>
  </w:p>
  <w:p w:rsidR="00D265D0" w:rsidRDefault="00D265D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6C82"/>
    <w:multiLevelType w:val="hybridMultilevel"/>
    <w:tmpl w:val="F6BE6E44"/>
    <w:lvl w:ilvl="0" w:tplc="AFD85EC0">
      <w:numFmt w:val="bullet"/>
      <w:lvlText w:val="*"/>
      <w:lvlJc w:val="left"/>
    </w:lvl>
    <w:lvl w:ilvl="1" w:tplc="8312C0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38E2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8862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B4C89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6C12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20FB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AEA6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8416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7D83EB8"/>
    <w:multiLevelType w:val="multilevel"/>
    <w:tmpl w:val="E8606A04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2855052E"/>
    <w:multiLevelType w:val="hybridMultilevel"/>
    <w:tmpl w:val="BE3C737A"/>
    <w:lvl w:ilvl="0" w:tplc="A7FAC606">
      <w:start w:val="1"/>
      <w:numFmt w:val="decimal"/>
      <w:lvlText w:val="%1."/>
      <w:lvlJc w:val="left"/>
      <w:pPr>
        <w:ind w:left="1080" w:hanging="360"/>
      </w:pPr>
    </w:lvl>
    <w:lvl w:ilvl="1" w:tplc="79E83E00">
      <w:start w:val="1"/>
      <w:numFmt w:val="lowerLetter"/>
      <w:lvlText w:val="%2."/>
      <w:lvlJc w:val="left"/>
      <w:pPr>
        <w:ind w:left="1800" w:hanging="360"/>
      </w:pPr>
    </w:lvl>
    <w:lvl w:ilvl="2" w:tplc="D4E4D72C">
      <w:start w:val="1"/>
      <w:numFmt w:val="lowerRoman"/>
      <w:lvlText w:val="%3."/>
      <w:lvlJc w:val="right"/>
      <w:pPr>
        <w:ind w:left="2520" w:hanging="180"/>
      </w:pPr>
    </w:lvl>
    <w:lvl w:ilvl="3" w:tplc="6C3E20F6">
      <w:start w:val="1"/>
      <w:numFmt w:val="decimal"/>
      <w:lvlText w:val="%4."/>
      <w:lvlJc w:val="left"/>
      <w:pPr>
        <w:ind w:left="3240" w:hanging="360"/>
      </w:pPr>
    </w:lvl>
    <w:lvl w:ilvl="4" w:tplc="CE0E9C9E">
      <w:start w:val="1"/>
      <w:numFmt w:val="lowerLetter"/>
      <w:lvlText w:val="%5."/>
      <w:lvlJc w:val="left"/>
      <w:pPr>
        <w:ind w:left="3960" w:hanging="360"/>
      </w:pPr>
    </w:lvl>
    <w:lvl w:ilvl="5" w:tplc="01BC0C52">
      <w:start w:val="1"/>
      <w:numFmt w:val="lowerRoman"/>
      <w:lvlText w:val="%6."/>
      <w:lvlJc w:val="right"/>
      <w:pPr>
        <w:ind w:left="4680" w:hanging="180"/>
      </w:pPr>
    </w:lvl>
    <w:lvl w:ilvl="6" w:tplc="EF5E6DDE">
      <w:start w:val="1"/>
      <w:numFmt w:val="decimal"/>
      <w:lvlText w:val="%7."/>
      <w:lvlJc w:val="left"/>
      <w:pPr>
        <w:ind w:left="5400" w:hanging="360"/>
      </w:pPr>
    </w:lvl>
    <w:lvl w:ilvl="7" w:tplc="426219B6">
      <w:start w:val="1"/>
      <w:numFmt w:val="lowerLetter"/>
      <w:lvlText w:val="%8."/>
      <w:lvlJc w:val="left"/>
      <w:pPr>
        <w:ind w:left="6120" w:hanging="360"/>
      </w:pPr>
    </w:lvl>
    <w:lvl w:ilvl="8" w:tplc="AB709B0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191F2D"/>
    <w:multiLevelType w:val="hybridMultilevel"/>
    <w:tmpl w:val="7CF2BE80"/>
    <w:lvl w:ilvl="0" w:tplc="EFB22C7E">
      <w:start w:val="1"/>
      <w:numFmt w:val="decimal"/>
      <w:lvlText w:val="3.2.%1."/>
      <w:legacy w:legacy="1" w:legacySpace="0" w:legacyIndent="0"/>
      <w:lvlJc w:val="left"/>
      <w:rPr>
        <w:rFonts w:ascii="Times New Roman" w:hAnsi="Times New Roman" w:cs="Times New Roman"/>
      </w:rPr>
    </w:lvl>
    <w:lvl w:ilvl="1" w:tplc="57D4D0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6839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C65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C6C2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AE0E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FEC3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C05E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76BA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D1B1FAB"/>
    <w:multiLevelType w:val="hybridMultilevel"/>
    <w:tmpl w:val="1C961E64"/>
    <w:lvl w:ilvl="0" w:tplc="315E2A12">
      <w:start w:val="1"/>
      <w:numFmt w:val="decimal"/>
      <w:lvlText w:val="%1."/>
      <w:lvlJc w:val="left"/>
      <w:pPr>
        <w:ind w:left="1080" w:hanging="360"/>
      </w:pPr>
    </w:lvl>
    <w:lvl w:ilvl="1" w:tplc="76006876">
      <w:start w:val="1"/>
      <w:numFmt w:val="lowerLetter"/>
      <w:lvlText w:val="%2."/>
      <w:lvlJc w:val="left"/>
      <w:pPr>
        <w:ind w:left="1800" w:hanging="360"/>
      </w:pPr>
    </w:lvl>
    <w:lvl w:ilvl="2" w:tplc="DE0285D2">
      <w:start w:val="1"/>
      <w:numFmt w:val="lowerRoman"/>
      <w:lvlText w:val="%3."/>
      <w:lvlJc w:val="right"/>
      <w:pPr>
        <w:ind w:left="2520" w:hanging="180"/>
      </w:pPr>
    </w:lvl>
    <w:lvl w:ilvl="3" w:tplc="51BACE84">
      <w:start w:val="1"/>
      <w:numFmt w:val="decimal"/>
      <w:lvlText w:val="%4."/>
      <w:lvlJc w:val="left"/>
      <w:pPr>
        <w:ind w:left="3240" w:hanging="360"/>
      </w:pPr>
    </w:lvl>
    <w:lvl w:ilvl="4" w:tplc="187CCEC8">
      <w:start w:val="1"/>
      <w:numFmt w:val="lowerLetter"/>
      <w:lvlText w:val="%5."/>
      <w:lvlJc w:val="left"/>
      <w:pPr>
        <w:ind w:left="3960" w:hanging="360"/>
      </w:pPr>
    </w:lvl>
    <w:lvl w:ilvl="5" w:tplc="4B36EFDA">
      <w:start w:val="1"/>
      <w:numFmt w:val="lowerRoman"/>
      <w:lvlText w:val="%6."/>
      <w:lvlJc w:val="right"/>
      <w:pPr>
        <w:ind w:left="4680" w:hanging="180"/>
      </w:pPr>
    </w:lvl>
    <w:lvl w:ilvl="6" w:tplc="0938263E">
      <w:start w:val="1"/>
      <w:numFmt w:val="decimal"/>
      <w:lvlText w:val="%7."/>
      <w:lvlJc w:val="left"/>
      <w:pPr>
        <w:ind w:left="5400" w:hanging="360"/>
      </w:pPr>
    </w:lvl>
    <w:lvl w:ilvl="7" w:tplc="979CBE98">
      <w:start w:val="1"/>
      <w:numFmt w:val="lowerLetter"/>
      <w:lvlText w:val="%8."/>
      <w:lvlJc w:val="left"/>
      <w:pPr>
        <w:ind w:left="6120" w:hanging="360"/>
      </w:pPr>
    </w:lvl>
    <w:lvl w:ilvl="8" w:tplc="6418472C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4F6223"/>
    <w:multiLevelType w:val="hybridMultilevel"/>
    <w:tmpl w:val="4456EAFA"/>
    <w:lvl w:ilvl="0" w:tplc="3316512A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37926B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501F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7477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16D3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9E68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F0E0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EC31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929B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FEE3E09"/>
    <w:multiLevelType w:val="hybridMultilevel"/>
    <w:tmpl w:val="3E28D578"/>
    <w:lvl w:ilvl="0" w:tplc="EA64921C">
      <w:start w:val="1"/>
      <w:numFmt w:val="decimal"/>
      <w:lvlText w:val="%1."/>
      <w:lvlJc w:val="left"/>
      <w:pPr>
        <w:ind w:left="1515" w:hanging="975"/>
      </w:pPr>
    </w:lvl>
    <w:lvl w:ilvl="1" w:tplc="A8960D80">
      <w:start w:val="1"/>
      <w:numFmt w:val="lowerLetter"/>
      <w:lvlText w:val="%2."/>
      <w:lvlJc w:val="left"/>
      <w:pPr>
        <w:ind w:left="1620" w:hanging="360"/>
      </w:pPr>
    </w:lvl>
    <w:lvl w:ilvl="2" w:tplc="4A5AEA42">
      <w:start w:val="1"/>
      <w:numFmt w:val="lowerRoman"/>
      <w:lvlText w:val="%3."/>
      <w:lvlJc w:val="right"/>
      <w:pPr>
        <w:ind w:left="2340" w:hanging="180"/>
      </w:pPr>
    </w:lvl>
    <w:lvl w:ilvl="3" w:tplc="64208BC2">
      <w:start w:val="1"/>
      <w:numFmt w:val="decimal"/>
      <w:lvlText w:val="%4."/>
      <w:lvlJc w:val="left"/>
      <w:pPr>
        <w:ind w:left="3060" w:hanging="360"/>
      </w:pPr>
    </w:lvl>
    <w:lvl w:ilvl="4" w:tplc="02909B9A">
      <w:start w:val="1"/>
      <w:numFmt w:val="lowerLetter"/>
      <w:lvlText w:val="%5."/>
      <w:lvlJc w:val="left"/>
      <w:pPr>
        <w:ind w:left="3780" w:hanging="360"/>
      </w:pPr>
    </w:lvl>
    <w:lvl w:ilvl="5" w:tplc="0868BBD4">
      <w:start w:val="1"/>
      <w:numFmt w:val="lowerRoman"/>
      <w:lvlText w:val="%6."/>
      <w:lvlJc w:val="right"/>
      <w:pPr>
        <w:ind w:left="4500" w:hanging="180"/>
      </w:pPr>
    </w:lvl>
    <w:lvl w:ilvl="6" w:tplc="5E765A3E">
      <w:start w:val="1"/>
      <w:numFmt w:val="decimal"/>
      <w:lvlText w:val="%7."/>
      <w:lvlJc w:val="left"/>
      <w:pPr>
        <w:ind w:left="5220" w:hanging="360"/>
      </w:pPr>
    </w:lvl>
    <w:lvl w:ilvl="7" w:tplc="708E611A">
      <w:start w:val="1"/>
      <w:numFmt w:val="lowerLetter"/>
      <w:lvlText w:val="%8."/>
      <w:lvlJc w:val="left"/>
      <w:pPr>
        <w:ind w:left="5940" w:hanging="360"/>
      </w:pPr>
    </w:lvl>
    <w:lvl w:ilvl="8" w:tplc="916A3392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150338A"/>
    <w:multiLevelType w:val="hybridMultilevel"/>
    <w:tmpl w:val="DECCEB2E"/>
    <w:lvl w:ilvl="0" w:tplc="E322533A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  <w:lvl w:ilvl="1" w:tplc="4A1694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208A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ECE2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4E74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58C9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D2DA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5C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E40C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2E3278D"/>
    <w:multiLevelType w:val="hybridMultilevel"/>
    <w:tmpl w:val="080C0088"/>
    <w:lvl w:ilvl="0" w:tplc="DDC2F8D0">
      <w:start w:val="2"/>
      <w:numFmt w:val="decimal"/>
      <w:lvlText w:val="3.1.%1."/>
      <w:legacy w:legacy="1" w:legacySpace="0" w:legacyIndent="0"/>
      <w:lvlJc w:val="left"/>
      <w:rPr>
        <w:rFonts w:ascii="Times New Roman" w:hAnsi="Times New Roman" w:cs="Times New Roman"/>
      </w:rPr>
    </w:lvl>
    <w:lvl w:ilvl="1" w:tplc="C792D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A2DC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264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5473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A8A0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E83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28E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D673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D1A314C"/>
    <w:multiLevelType w:val="hybridMultilevel"/>
    <w:tmpl w:val="C9ECF544"/>
    <w:lvl w:ilvl="0" w:tplc="B56EBF16">
      <w:start w:val="1"/>
      <w:numFmt w:val="decimal"/>
      <w:lvlText w:val="%1."/>
      <w:lvlJc w:val="left"/>
      <w:pPr>
        <w:ind w:left="720" w:hanging="360"/>
      </w:pPr>
    </w:lvl>
    <w:lvl w:ilvl="1" w:tplc="2B2C89EC">
      <w:start w:val="1"/>
      <w:numFmt w:val="lowerLetter"/>
      <w:lvlText w:val="%2."/>
      <w:lvlJc w:val="left"/>
      <w:pPr>
        <w:ind w:left="1440" w:hanging="360"/>
      </w:pPr>
    </w:lvl>
    <w:lvl w:ilvl="2" w:tplc="C5167534">
      <w:start w:val="1"/>
      <w:numFmt w:val="lowerRoman"/>
      <w:lvlText w:val="%3."/>
      <w:lvlJc w:val="right"/>
      <w:pPr>
        <w:ind w:left="2160" w:hanging="180"/>
      </w:pPr>
    </w:lvl>
    <w:lvl w:ilvl="3" w:tplc="EC983918">
      <w:start w:val="1"/>
      <w:numFmt w:val="decimal"/>
      <w:lvlText w:val="%4."/>
      <w:lvlJc w:val="left"/>
      <w:pPr>
        <w:ind w:left="2880" w:hanging="360"/>
      </w:pPr>
    </w:lvl>
    <w:lvl w:ilvl="4" w:tplc="B6403DD6">
      <w:start w:val="1"/>
      <w:numFmt w:val="lowerLetter"/>
      <w:lvlText w:val="%5."/>
      <w:lvlJc w:val="left"/>
      <w:pPr>
        <w:ind w:left="3600" w:hanging="360"/>
      </w:pPr>
    </w:lvl>
    <w:lvl w:ilvl="5" w:tplc="CD7A3848">
      <w:start w:val="1"/>
      <w:numFmt w:val="lowerRoman"/>
      <w:lvlText w:val="%6."/>
      <w:lvlJc w:val="right"/>
      <w:pPr>
        <w:ind w:left="4320" w:hanging="180"/>
      </w:pPr>
    </w:lvl>
    <w:lvl w:ilvl="6" w:tplc="80B62B60">
      <w:start w:val="1"/>
      <w:numFmt w:val="decimal"/>
      <w:lvlText w:val="%7."/>
      <w:lvlJc w:val="left"/>
      <w:pPr>
        <w:ind w:left="5040" w:hanging="360"/>
      </w:pPr>
    </w:lvl>
    <w:lvl w:ilvl="7" w:tplc="65DE9324">
      <w:start w:val="1"/>
      <w:numFmt w:val="lowerLetter"/>
      <w:lvlText w:val="%8."/>
      <w:lvlJc w:val="left"/>
      <w:pPr>
        <w:ind w:left="5760" w:hanging="360"/>
      </w:pPr>
    </w:lvl>
    <w:lvl w:ilvl="8" w:tplc="3ED285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7"/>
  </w:num>
  <w:num w:numId="7">
    <w:abstractNumId w:val="0"/>
    <w:lvlOverride w:ilvl="0">
      <w:lvl w:ilvl="0" w:tplc="AFD85EC0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8">
    <w:abstractNumId w:val="8"/>
  </w:num>
  <w:num w:numId="9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0">
    <w:abstractNumId w:val="3"/>
    <w:lvlOverride w:ilvl="0">
      <w:lvl w:ilvl="0" w:tplc="EFB22C7E">
        <w:start w:val="1"/>
        <w:numFmt w:val="decimal"/>
        <w:lvlText w:val="3.2.%1.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D0"/>
    <w:rsid w:val="00047393"/>
    <w:rsid w:val="00066CAC"/>
    <w:rsid w:val="00080708"/>
    <w:rsid w:val="000D7574"/>
    <w:rsid w:val="0020557B"/>
    <w:rsid w:val="00240960"/>
    <w:rsid w:val="00316CEC"/>
    <w:rsid w:val="003B2575"/>
    <w:rsid w:val="0040324E"/>
    <w:rsid w:val="00405917"/>
    <w:rsid w:val="00440C7E"/>
    <w:rsid w:val="00562C6C"/>
    <w:rsid w:val="00611596"/>
    <w:rsid w:val="00654DEC"/>
    <w:rsid w:val="006C4E41"/>
    <w:rsid w:val="006D1A7C"/>
    <w:rsid w:val="00760947"/>
    <w:rsid w:val="008B1E6F"/>
    <w:rsid w:val="008D63C9"/>
    <w:rsid w:val="008F1696"/>
    <w:rsid w:val="009207B4"/>
    <w:rsid w:val="00A21FD1"/>
    <w:rsid w:val="00BA6D94"/>
    <w:rsid w:val="00BC6FCE"/>
    <w:rsid w:val="00C51155"/>
    <w:rsid w:val="00C571B6"/>
    <w:rsid w:val="00D03353"/>
    <w:rsid w:val="00D265D0"/>
    <w:rsid w:val="00D363C3"/>
    <w:rsid w:val="00DB3D36"/>
    <w:rsid w:val="00DE2498"/>
    <w:rsid w:val="00ED5ACF"/>
    <w:rsid w:val="00F3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 Indent"/>
    <w:basedOn w:val="a"/>
    <w:pPr>
      <w:ind w:firstLine="720"/>
      <w:jc w:val="both"/>
    </w:pPr>
    <w:rPr>
      <w:color w:val="000000"/>
      <w:sz w:val="28"/>
    </w:rPr>
  </w:style>
  <w:style w:type="character" w:styleId="afc">
    <w:name w:val="page number"/>
    <w:basedOn w:val="a0"/>
  </w:style>
  <w:style w:type="paragraph" w:styleId="24">
    <w:name w:val="Body Text Indent 2"/>
    <w:basedOn w:val="a"/>
    <w:pPr>
      <w:spacing w:after="120" w:line="480" w:lineRule="auto"/>
      <w:ind w:left="283"/>
    </w:pPr>
  </w:style>
  <w:style w:type="character" w:customStyle="1" w:styleId="af4">
    <w:name w:val="Текст сноски Знак"/>
    <w:basedOn w:val="a0"/>
    <w:link w:val="af3"/>
    <w:uiPriority w:val="99"/>
    <w:semiHidden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6">
    <w:name w:val="Название Знак"/>
    <w:link w:val="a5"/>
    <w:rPr>
      <w:b/>
      <w:bCs/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pPr>
      <w:widowControl w:val="0"/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widowControl w:val="0"/>
      <w:spacing w:line="326" w:lineRule="exact"/>
      <w:ind w:firstLine="720"/>
    </w:pPr>
  </w:style>
  <w:style w:type="paragraph" w:customStyle="1" w:styleId="Style4">
    <w:name w:val="Style4"/>
    <w:basedOn w:val="a"/>
    <w:uiPriority w:val="99"/>
    <w:pPr>
      <w:widowControl w:val="0"/>
      <w:spacing w:line="485" w:lineRule="exact"/>
      <w:ind w:firstLine="725"/>
      <w:jc w:val="both"/>
    </w:pPr>
  </w:style>
  <w:style w:type="paragraph" w:customStyle="1" w:styleId="Style5">
    <w:name w:val="Style5"/>
    <w:basedOn w:val="a"/>
    <w:uiPriority w:val="99"/>
    <w:pPr>
      <w:widowControl w:val="0"/>
    </w:pPr>
  </w:style>
  <w:style w:type="paragraph" w:customStyle="1" w:styleId="Style7">
    <w:name w:val="Style7"/>
    <w:basedOn w:val="a"/>
    <w:uiPriority w:val="99"/>
    <w:pPr>
      <w:widowControl w:val="0"/>
      <w:spacing w:line="484" w:lineRule="exact"/>
      <w:ind w:firstLine="754"/>
      <w:jc w:val="both"/>
    </w:pPr>
  </w:style>
  <w:style w:type="paragraph" w:customStyle="1" w:styleId="Style9">
    <w:name w:val="Style9"/>
    <w:basedOn w:val="a"/>
    <w:uiPriority w:val="99"/>
    <w:pPr>
      <w:widowControl w:val="0"/>
    </w:pPr>
  </w:style>
  <w:style w:type="paragraph" w:customStyle="1" w:styleId="Style12">
    <w:name w:val="Style12"/>
    <w:basedOn w:val="a"/>
    <w:uiPriority w:val="99"/>
    <w:pPr>
      <w:widowControl w:val="0"/>
      <w:spacing w:line="480" w:lineRule="exact"/>
      <w:ind w:firstLine="696"/>
    </w:pPr>
  </w:style>
  <w:style w:type="character" w:customStyle="1" w:styleId="FontStyle17">
    <w:name w:val="Font Style17"/>
    <w:uiPriority w:val="99"/>
    <w:rPr>
      <w:rFonts w:ascii="Georgia" w:hAnsi="Georgia" w:cs="Georgia"/>
      <w:b/>
      <w:bCs/>
      <w:sz w:val="12"/>
      <w:szCs w:val="1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2026-05-04T08:07:00Z</cp:lastPrinted>
  <dcterms:created xsi:type="dcterms:W3CDTF">2026-05-04T07:46:00Z</dcterms:created>
  <dcterms:modified xsi:type="dcterms:W3CDTF">2026-05-06T09:04:00Z</dcterms:modified>
  <cp:version>917504</cp:version>
</cp:coreProperties>
</file>